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赞美女人漂亮的句子古诗词句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女性的美丽往往被赞颂得淋漓尽致。从容貌到气质，诗人们用优美的语言描绘出女性的各种风采，展现出她们如花似玉的魅力。在这篇文章中，我们将探讨几句经典的古诗词，赞美女性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古诗词中的女性之美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对女性的美丽描写，往往融入自然元素。例如，李白在《静夜思》中提到“床前明月光，疑是地上霜”，这种意象不仅描绘了月光的清冷，也暗示了月亮的柔美，与女性的清纯形象相得益彰。女性如月，皎洁而明亮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气质与才华的结合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的美丽，女性的内在气质同样令人赞叹。杜甫在《丽人行》中写道：“三月三日天气新，长安水边多丽人。”这里不仅描绘了春日的生机，也巧妙地将丽人的气质与春天的气息结合在一起。气质与才华的相辅相成，使得女性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也是诗词中经常被称颂的主题。《红楼梦》中的“满纸自怜题素怨，片言谁解诉秋心”传达了女性细腻而深邃的情感。她们的才华与智慧往往蕴含于言语之中，展现出与众不同的风范。正如古代才女们，她们不仅有美丽的外表，更有出众的才华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对美丽的永恒赞美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才华在古诗词中交相辉映，形成了一种永恒的赞美。比如，王维在《相思》中以“红豆生南国，春来发几枝”形象地表达了对美好情感的向往和珍视，隐喻着女性如红豆般的美丽和温暖。这样的美不仅限于外表，更深入到内心的善良与智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女性的美丽与才华常常被赋予更深的内涵。从清丽的容颜到卓越的智慧，诗人们通过细腻的描写，将她们的光辉展现得淋漓尽致。无论是外表的倾国倾城，还是内在的才华横溢，都是对女性的赞美与敬仰。在现代社会，我们也应当珍视这种美丽与智慧的结合，让每一位女性都能在自己的领域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