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赞美女儿孝顺的优美诗句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温柔的力量，它在亲情的海洋中散发着璀璨的光辉。女儿的孝顺，常常如春日的暖风，轻拂着父母的心田，让人倍感欣慰和自豪。她们用无言的行动证明了自己的爱与尊重，在岁月的长河中书写了一段段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不仅仅是日常的关怀，更是一种深刻的感恩。她们懂得体贴父母的辛劳，以行动回报那无私的爱。在她们的眼中，父母的辛苦付出早已化作了一种责任感，让她们时刻铭记并用心回报。她们的每一句问候，每一次关心，都是对父母最真挚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常以细腻的温暖和关怀来照顾父母。她们用细致入微的方式，将父母的需求放在心头，让每一个细节都充满爱意。从一杯热茶到一顿可口的饭菜，每一份关怀都如同春雨润物细无声，为家庭带来了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真正的孝顺是无私的奉献，是对父母付出的全心投入。孝顺的女儿总是愿意牺牲自己的时间和精力，为父母的幸福而努力。她们无怨无悔地承担起家庭的责任，以实际行动诠释了什么是无私的爱和深沉的孝心。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爱与尊重的化身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的女儿如同爱与尊重的化身，她们用自己的方式表达着对父母的深厚情感。她们的每一个微笑，每一次陪伴，都像是一首优美的诗歌，将孝顺的精神传递给每一个人。她们用实际行动展示了真正的孝顺美德，让爱与尊重在家庭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孝顺，仿佛是在赞美一种最纯净的爱。她们的每一份付出，每一份关怀，都是对父母深情厚谊的真实写照。她们用自己的行动谱写了一首首动人的诗篇，让孝顺之美在岁月的长河中熠熠生辉，成为家庭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