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孝心的经典句子有哪些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孝道在中华文化中占有重要地位，被视为道德的基石。许多经典名句从不同角度赞美了孝心，反映了孝道的深远意义。以下是一些关于孝道的名言佳句，展现了孝心的至高价值。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《弟子规》中的孝道教诲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经典《弟子规》中有言：“父母呼，应勿缓；父母命，行勿懒。”这句话提醒我们，子女在面对父母的召唤和要求时，应该积极回应，表现出对父母的尊重和顺从。《弟子规》通过简洁明了的语言强调了孝道的实际行动，是古人对于孝道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孔子对孝道的见解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曾言：“孝悌也者，其为仁之本与！”这里的“孝悌”被视为仁爱的基础，孔子认为孝道是个人品德的根本。这句话体现了孔子对孝道的高度评价，将其视为仁德的源泉，强调了孝心在道德修养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孟子对孝道的阐释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离娄上》中说：“老吾老，以及人之老；幼吾幼，以及人之幼。”孟子认为，真正的孝道不仅仅是对自己父母的尊敬，还应扩展到对社会上所有年长者和年幼者的关爱。这种观念强调了孝道的普遍性和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《孝经》中的智慧箴言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中国古代孝道经典之一，其中有云：“身体发肤，受之父母，不敢毁伤。”这句话表达了对父母养育之恩的深切感激，认为身体和容貌都应当是对父母的尊重和感恩的体现。《孝经》不仅阐述了孝道的理念，还提供了具体的实践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句不仅赞美了孝心，还深刻揭示了孝道在个人品德和社会伦理中的重要性。通过对这些经典句子的学习，我们可以更好地理解孝道的内涵，并在日常生活中实践对父母和长辈的尊敬与关爱。孝心不仅是对父母的回馈，也是对社会道德的践行，展现了中华文化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