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孝道：品德的璀璨之光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文化的核心价值之一，历来被誉为道德的瑰宝。孝顺不仅仅是对父母的责任，更是对传统美德的坚守。孝道在现代社会依然焕发着光彩，犹如一盏明灯，指引着我们在生活中追求真善美。那些默默奉献、无私关爱的儿女们，恰似这盏灯的光芒，他们的行为无疑是对孝道最真实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孝顺父母：品德的真实体现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孝顺的行为显得尤为珍贵。一个孝顺的孩子，常常能以细微的行动展现出对父母的深厚情感。从日常的关心问候，到节日的温馨陪伴，这些细节无不彰显了对父母的深情厚谊。这样的孩子不仅关注父母的生活，还能体察到他们的心理需求，以实际行动缓解父母的忧虑，带给他们真正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孝道的榜样：不求回报的付出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，更在于精神层面的关怀与陪伴。有些人默默无闻地照顾年迈的父母，不求任何回报，只是因为内心深处的那份对亲人的爱与责任。无论是熬夜为父母准备药物，还是陪伴他们度过漫长的孤寂时光，这些行为都证明了他们对孝道的坚守和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虽然有所变化，但其核心价值却从未改变。从技术手段的运用到创新性的关怀方式，现代的孝顺方式更多样化。比如，通过智能科技关注父母的健康，或是通过工作之余的短暂陪伴，为父母提供精神上的支持。这些新形式的孝道同样展现了对父母的深情厚谊，并且为传统的孝道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最后的总结：孝道的光辉永远不灭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同一条绵延不绝的河流，流淌在我们心中，滋润着每一个家庭。那些在平凡生活中践行孝道的人们，用实际行动诠释了真正的品德与责任。他们不仅让我们看到了孝顺的力量，更让我们对未来充满了希望。孝道的光辉将永远照耀我们前行的道路，提醒我们在繁忙的生活中，不忘初心，始终以一颗感恩的心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