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孝顺的经典句子：深情的赞美与感悟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不仅是一种美德，更是一种对家庭、对父母深深的感恩与尊重。孝顺的经典句子，承载了这种情感，也传递了对家庭伦理的理解和坚持。它们不仅反映了个人的品德，更体现了社会对孝道的高度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“百善孝为先”——孝顺的根本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百善孝为先”意味着在所有的美德中，孝顺始终是最重要的。孝顺不仅是个人品德的体现，更是社会和谐的基础。对父母的孝顺，体现了一个人最基本的道德准则，也是其品格的根基。孝顺让家庭更温暖，也让社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“父母在，不远游，游必有方”——对父母的承诺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子女在父母健在时，应该尽量陪伴在身边，即便必须外出，也要有所安排。这不仅是对父母的责任感，更是对家庭的深情承诺。这样的承诺让我们在追求事业和梦想时，始终不忘对父母的关怀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“孝顺之道，贵在真心”——真诚的孝道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孝顺的真正意义在于内心的真诚，而不是表面的行为。真心对待父母，不仅仅是满足他们的物质需求，更是关心他们的情感和生活。只有发自内心的孝顺，才能真正感动父母，增进家庭的和谐与幸福。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“儿行千里母担忧，母行千里儿不觉”——母爱的伟大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这句经典的话深刻表达了母爱的伟大与无私。无论孩子走得多远，母亲总是担忧不已；而孩子却往往难以察觉母亲的辛劳。认识到这一点，可以激发我们更加体贴和孝顺，从而更好地回报母亲的无私付出。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“身有百行，首推孝行”——孝行优先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这句古语提醒我们，在所有的行为中，孝顺始终是最重要的。它强调了孝顺不仅仅是个人德行的体现，也是社会对道德的基本要求。无论我们的成就如何，孝顺始终是我们为人处世的根本。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传统美德的延续，也是个人品德的体现。经典句子中的深情和智慧，提醒我们在忙碌的生活中不忘对父母的关怀和感恩。真正的孝顺不仅在于行动，更在于内心的真诚与付出。让我们在生活中不断实践这些美德，传承孝顺的精神，为家庭和社会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2024-10-26T14:54:06Z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