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赞美父母的诗句和名言名句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父母是我们生命中的第一任老师，他们的爱与付出构筑了我们成长的基石。在这一篇文章中，我们将用优美的诗句和名言来表达对父母的感激与敬爱，让我们一同感受这些文字中的深情与温暖。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诗句中的父母之爱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人都在作品中表达了对父母的深情。例如，唐代诗人孟郊的名句“谁言寸草心，报得三春晖”，道出了儿女对父母养育之恩的无尽感激。寸草虽小，但其心意却如春晖般温暖，表达了对父母无私奉献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伟大的诗人杜甫也在《茅屋为秋风所破歌》中提到：“安得广厦千万间，大庇天下寒士俱欢颜。”这不仅体现了他对社会底层民众的关心，也间接反映了父母对我们无微不至的关怀与支持。他们的爱，犹如无尽的庇护，为我们撑起了一个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名言中的父母之情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诗句，许多名言也深刻地赞美了父母的伟大。例如，莎士比亚曾说：“父母是我们生命的最初导师，他们用爱与教诲引导我们走向人生的每一个阶段。”这句话强调了父母在我们成长过程中的指导作用，他们的教诲不仅塑造了我们的品格，也为我们的人生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美国总统林肯也曾言道：“没有父母的支持，我不会有今天的一切。”林肯的这句话深刻地反映了父母对我们成功的影响。他们的支持与鼓励，是我们追求梦想过程中不可或缺的力量。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父母给予的终极温暖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是我们人生中最真实、最稳定的依靠。在他们的呵护下，我们无论遇到怎样的挑战，总能找到一份属于自己的安宁。正如一句流行的话所说：“无论我们走到哪里，父母的爱始终是我们心灵的港湾。”这种爱不仅给予我们力量，也教会我们如何去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感受到世界的纷扰与压力时，父母的存在如同一座灯塔，为我们指引方向。无论我们如何努力，父母的爱始终是我们追求梦想的终极动力。因此，让我们珍惜与父母在一起的每一刻，感恩他们的无私付出，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