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越…越怎么造句二年级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一项非常重要的技能。尤其是“越…越…”这种句式，它可以帮助我们更好地表达变化的程度和趋势。今天，我们就来一起学习如何使用“越…越…”这个句型，看看它可以怎样运用在我们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理解“越…越…”的意思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“越…越…”这个句型的基本意思。它表示一种随程度变化而变化的关系。比如，越努力学习，成绩就越好；越多锻炼，身体就越健康。这个句型强调的是一种因果关系，前面的部分是条件，后面的部分是最后的总结。通过这种结构，我们可以清晰地表达出随着某种情况的变化而产生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，我们来举几个例子。比如，我们可以说：“天气越热，冰淇淋越好吃。”在这个句子中，天气的变化直接影响了冰淇淋的美味程度。再比如：“书读得越多，知识就越丰富。”这个句子表达了通过阅读来增加知识的过程。通过这些例子，我们可以看到“越…越…”句型的灵活性和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运用“越…越…”的句型可以让我们的表达更加生动。比如，当我们在讨论学习时，可以说：“作业越做越认真，老师就越喜欢我。”这样不仅能够表达出自己的努力，也能体现出老师的认可。当和朋友分享运动的乐趣时，我们可以说：“运动越多，心情就越好。”这种表达让我们更能感受到运动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大家可以试着自己造一些句子。可以从自己的生活出发，思考哪些事情是随着变化而变化的。比如：“植物越长越高，花朵就越美丽。”或者“游戏玩得越久，朋友就越多。”通过这样的练习，不仅能巩固对“越…越…”句型的理解，还能提升我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相信大家对“越…越…”这个句型有了更深入的了解。在今后的学习和生活中，我们可以多加使用这个句型，让自己的表达更加丰富有趣。记住，造句是一项需要不断练习的技能，希望大家能在日常生活中多多练习，越练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5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