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22DD4" w14:textId="77777777" w:rsidR="006C11A5" w:rsidRDefault="006C11A5">
      <w:pPr>
        <w:rPr>
          <w:rFonts w:hint="eastAsia"/>
        </w:rPr>
      </w:pPr>
    </w:p>
    <w:p w14:paraId="4B40169E" w14:textId="77777777" w:rsidR="006C11A5" w:rsidRDefault="006C11A5">
      <w:pPr>
        <w:rPr>
          <w:rFonts w:hint="eastAsia"/>
        </w:rPr>
      </w:pPr>
      <w:r>
        <w:rPr>
          <w:rFonts w:hint="eastAsia"/>
        </w:rPr>
        <w:tab/>
        <w:t>身亡的拼音</w:t>
      </w:r>
    </w:p>
    <w:p w14:paraId="31F19279" w14:textId="77777777" w:rsidR="006C11A5" w:rsidRDefault="006C11A5">
      <w:pPr>
        <w:rPr>
          <w:rFonts w:hint="eastAsia"/>
        </w:rPr>
      </w:pPr>
    </w:p>
    <w:p w14:paraId="0A2A4B8C" w14:textId="77777777" w:rsidR="006C11A5" w:rsidRDefault="006C11A5">
      <w:pPr>
        <w:rPr>
          <w:rFonts w:hint="eastAsia"/>
        </w:rPr>
      </w:pPr>
    </w:p>
    <w:p w14:paraId="1F2294E6" w14:textId="77777777" w:rsidR="006C11A5" w:rsidRDefault="006C11A5">
      <w:pPr>
        <w:rPr>
          <w:rFonts w:hint="eastAsia"/>
        </w:rPr>
      </w:pPr>
      <w:r>
        <w:rPr>
          <w:rFonts w:hint="eastAsia"/>
        </w:rPr>
        <w:tab/>
        <w:t>身亡，这个词在汉语中承载着沉重的含义，它指的是生命的终结，是个体从生到死的不可逆过程。身亡的拼音是“shēn wáng”，其中“身”字意为身体，“亡”字则意为死亡或失去。这两个字组合在一起，简洁而直接地表达了生命消逝的残酷现实。</w:t>
      </w:r>
    </w:p>
    <w:p w14:paraId="65862354" w14:textId="77777777" w:rsidR="006C11A5" w:rsidRDefault="006C11A5">
      <w:pPr>
        <w:rPr>
          <w:rFonts w:hint="eastAsia"/>
        </w:rPr>
      </w:pPr>
    </w:p>
    <w:p w14:paraId="1884B8AD" w14:textId="77777777" w:rsidR="006C11A5" w:rsidRDefault="006C11A5">
      <w:pPr>
        <w:rPr>
          <w:rFonts w:hint="eastAsia"/>
        </w:rPr>
      </w:pPr>
    </w:p>
    <w:p w14:paraId="3B12B59D" w14:textId="77777777" w:rsidR="006C11A5" w:rsidRDefault="006C11A5">
      <w:pPr>
        <w:rPr>
          <w:rFonts w:hint="eastAsia"/>
        </w:rPr>
      </w:pPr>
    </w:p>
    <w:p w14:paraId="19722600" w14:textId="77777777" w:rsidR="006C11A5" w:rsidRDefault="006C11A5">
      <w:pPr>
        <w:rPr>
          <w:rFonts w:hint="eastAsia"/>
        </w:rPr>
      </w:pPr>
      <w:r>
        <w:rPr>
          <w:rFonts w:hint="eastAsia"/>
        </w:rPr>
        <w:tab/>
        <w:t>身亡的语义分析</w:t>
      </w:r>
    </w:p>
    <w:p w14:paraId="6B947BA5" w14:textId="77777777" w:rsidR="006C11A5" w:rsidRDefault="006C11A5">
      <w:pPr>
        <w:rPr>
          <w:rFonts w:hint="eastAsia"/>
        </w:rPr>
      </w:pPr>
    </w:p>
    <w:p w14:paraId="6BF1CBC2" w14:textId="77777777" w:rsidR="006C11A5" w:rsidRDefault="006C11A5">
      <w:pPr>
        <w:rPr>
          <w:rFonts w:hint="eastAsia"/>
        </w:rPr>
      </w:pPr>
    </w:p>
    <w:p w14:paraId="1CBE17CE" w14:textId="77777777" w:rsidR="006C11A5" w:rsidRDefault="006C11A5">
      <w:pPr>
        <w:rPr>
          <w:rFonts w:hint="eastAsia"/>
        </w:rPr>
      </w:pPr>
      <w:r>
        <w:rPr>
          <w:rFonts w:hint="eastAsia"/>
        </w:rPr>
        <w:tab/>
        <w:t>从语义上看，“身亡”一词通常用于描述因各种原因导致的个体死亡事件。它既可以用于自然灾害中的遇难者，如地震、洪水等造成的伤亡；也可以用于人为事故中的死者，如交通事故、战争冲突等。此外，“身亡”还常用于描述因病去世的情况，尤其是当疾病严重到无法挽回生命时。</w:t>
      </w:r>
    </w:p>
    <w:p w14:paraId="0488D415" w14:textId="77777777" w:rsidR="006C11A5" w:rsidRDefault="006C11A5">
      <w:pPr>
        <w:rPr>
          <w:rFonts w:hint="eastAsia"/>
        </w:rPr>
      </w:pPr>
    </w:p>
    <w:p w14:paraId="0806FCFD" w14:textId="77777777" w:rsidR="006C11A5" w:rsidRDefault="006C11A5">
      <w:pPr>
        <w:rPr>
          <w:rFonts w:hint="eastAsia"/>
        </w:rPr>
      </w:pPr>
    </w:p>
    <w:p w14:paraId="777D21D8" w14:textId="77777777" w:rsidR="006C11A5" w:rsidRDefault="006C11A5">
      <w:pPr>
        <w:rPr>
          <w:rFonts w:hint="eastAsia"/>
        </w:rPr>
      </w:pPr>
    </w:p>
    <w:p w14:paraId="05ED015C" w14:textId="77777777" w:rsidR="006C11A5" w:rsidRDefault="006C11A5">
      <w:pPr>
        <w:rPr>
          <w:rFonts w:hint="eastAsia"/>
        </w:rPr>
      </w:pPr>
      <w:r>
        <w:rPr>
          <w:rFonts w:hint="eastAsia"/>
        </w:rPr>
        <w:tab/>
        <w:t>与“死亡”一词相比，“身亡”更多地带有一种客观、中性的色彩，它更多地是在陈述一个事实，而不是在表达一种情感或态度。因此，在新闻报道、法律文件等正式场合中，“身亡”一词的使用更为普遍。</w:t>
      </w:r>
    </w:p>
    <w:p w14:paraId="414886E4" w14:textId="77777777" w:rsidR="006C11A5" w:rsidRDefault="006C11A5">
      <w:pPr>
        <w:rPr>
          <w:rFonts w:hint="eastAsia"/>
        </w:rPr>
      </w:pPr>
    </w:p>
    <w:p w14:paraId="3DC60F61" w14:textId="77777777" w:rsidR="006C11A5" w:rsidRDefault="006C11A5">
      <w:pPr>
        <w:rPr>
          <w:rFonts w:hint="eastAsia"/>
        </w:rPr>
      </w:pPr>
    </w:p>
    <w:p w14:paraId="6D6C6467" w14:textId="77777777" w:rsidR="006C11A5" w:rsidRDefault="006C11A5">
      <w:pPr>
        <w:rPr>
          <w:rFonts w:hint="eastAsia"/>
        </w:rPr>
      </w:pPr>
    </w:p>
    <w:p w14:paraId="37D90868" w14:textId="77777777" w:rsidR="006C11A5" w:rsidRDefault="006C11A5">
      <w:pPr>
        <w:rPr>
          <w:rFonts w:hint="eastAsia"/>
        </w:rPr>
      </w:pPr>
      <w:r>
        <w:rPr>
          <w:rFonts w:hint="eastAsia"/>
        </w:rPr>
        <w:tab/>
        <w:t>身亡的文化内涵</w:t>
      </w:r>
    </w:p>
    <w:p w14:paraId="3992BCD0" w14:textId="77777777" w:rsidR="006C11A5" w:rsidRDefault="006C11A5">
      <w:pPr>
        <w:rPr>
          <w:rFonts w:hint="eastAsia"/>
        </w:rPr>
      </w:pPr>
    </w:p>
    <w:p w14:paraId="4FBCEF62" w14:textId="77777777" w:rsidR="006C11A5" w:rsidRDefault="006C11A5">
      <w:pPr>
        <w:rPr>
          <w:rFonts w:hint="eastAsia"/>
        </w:rPr>
      </w:pPr>
    </w:p>
    <w:p w14:paraId="739B2895" w14:textId="77777777" w:rsidR="006C11A5" w:rsidRDefault="006C11A5">
      <w:pPr>
        <w:rPr>
          <w:rFonts w:hint="eastAsia"/>
        </w:rPr>
      </w:pPr>
      <w:r>
        <w:rPr>
          <w:rFonts w:hint="eastAsia"/>
        </w:rPr>
        <w:tab/>
        <w:t>在中国传统文化中，“身亡”不仅仅是一个生物学上的概念，它还承载着丰富的文化内涵。在中国古代，人们普遍认为“身体发肤，受之父母，不敢毁伤，孝之始也”。因此，身亡被视为对生命的不尊重，甚至是对父母的不孝。</w:t>
      </w:r>
    </w:p>
    <w:p w14:paraId="5C2C585F" w14:textId="77777777" w:rsidR="006C11A5" w:rsidRDefault="006C11A5">
      <w:pPr>
        <w:rPr>
          <w:rFonts w:hint="eastAsia"/>
        </w:rPr>
      </w:pPr>
    </w:p>
    <w:p w14:paraId="3C494C84" w14:textId="77777777" w:rsidR="006C11A5" w:rsidRDefault="006C11A5">
      <w:pPr>
        <w:rPr>
          <w:rFonts w:hint="eastAsia"/>
        </w:rPr>
      </w:pPr>
    </w:p>
    <w:p w14:paraId="732D1695" w14:textId="77777777" w:rsidR="006C11A5" w:rsidRDefault="006C11A5">
      <w:pPr>
        <w:rPr>
          <w:rFonts w:hint="eastAsia"/>
        </w:rPr>
      </w:pPr>
    </w:p>
    <w:p w14:paraId="1D13454E" w14:textId="77777777" w:rsidR="006C11A5" w:rsidRDefault="006C11A5">
      <w:pPr>
        <w:rPr>
          <w:rFonts w:hint="eastAsia"/>
        </w:rPr>
      </w:pPr>
      <w:r>
        <w:rPr>
          <w:rFonts w:hint="eastAsia"/>
        </w:rPr>
        <w:tab/>
        <w:t>此外，身亡还与“轮回”、“因果”等宗教观念紧密相连。在佛教中，身亡被视为生命轮回的一个环节，是众生在六道中流转不息的一部分。而在道教中，身亡则被视为个体修行成果的体现，是能否超脱世俗、达到仙境的关键。</w:t>
      </w:r>
    </w:p>
    <w:p w14:paraId="1F442DC4" w14:textId="77777777" w:rsidR="006C11A5" w:rsidRDefault="006C11A5">
      <w:pPr>
        <w:rPr>
          <w:rFonts w:hint="eastAsia"/>
        </w:rPr>
      </w:pPr>
    </w:p>
    <w:p w14:paraId="2E34B45D" w14:textId="77777777" w:rsidR="006C11A5" w:rsidRDefault="006C11A5">
      <w:pPr>
        <w:rPr>
          <w:rFonts w:hint="eastAsia"/>
        </w:rPr>
      </w:pPr>
    </w:p>
    <w:p w14:paraId="6A8ADE54" w14:textId="77777777" w:rsidR="006C11A5" w:rsidRDefault="006C11A5">
      <w:pPr>
        <w:rPr>
          <w:rFonts w:hint="eastAsia"/>
        </w:rPr>
      </w:pPr>
    </w:p>
    <w:p w14:paraId="0C72C9DE" w14:textId="77777777" w:rsidR="006C11A5" w:rsidRDefault="006C11A5">
      <w:pPr>
        <w:rPr>
          <w:rFonts w:hint="eastAsia"/>
        </w:rPr>
      </w:pPr>
      <w:r>
        <w:rPr>
          <w:rFonts w:hint="eastAsia"/>
        </w:rPr>
        <w:tab/>
        <w:t>身亡的现代意义</w:t>
      </w:r>
    </w:p>
    <w:p w14:paraId="495E8331" w14:textId="77777777" w:rsidR="006C11A5" w:rsidRDefault="006C11A5">
      <w:pPr>
        <w:rPr>
          <w:rFonts w:hint="eastAsia"/>
        </w:rPr>
      </w:pPr>
    </w:p>
    <w:p w14:paraId="1208B218" w14:textId="77777777" w:rsidR="006C11A5" w:rsidRDefault="006C11A5">
      <w:pPr>
        <w:rPr>
          <w:rFonts w:hint="eastAsia"/>
        </w:rPr>
      </w:pPr>
    </w:p>
    <w:p w14:paraId="3FFE1162" w14:textId="77777777" w:rsidR="006C11A5" w:rsidRDefault="006C11A5">
      <w:pPr>
        <w:rPr>
          <w:rFonts w:hint="eastAsia"/>
        </w:rPr>
      </w:pPr>
      <w:r>
        <w:rPr>
          <w:rFonts w:hint="eastAsia"/>
        </w:rPr>
        <w:tab/>
        <w:t>在现代社会，身亡依然是一个沉重的话题。随着科技的进步和医疗水平的提高，人们越来越关注如何延长生命、提高生活质量。然而，身亡作为生命的一部分，依然无法避免。</w:t>
      </w:r>
    </w:p>
    <w:p w14:paraId="0C8DC6EE" w14:textId="77777777" w:rsidR="006C11A5" w:rsidRDefault="006C11A5">
      <w:pPr>
        <w:rPr>
          <w:rFonts w:hint="eastAsia"/>
        </w:rPr>
      </w:pPr>
    </w:p>
    <w:p w14:paraId="6B56B91D" w14:textId="77777777" w:rsidR="006C11A5" w:rsidRDefault="006C11A5">
      <w:pPr>
        <w:rPr>
          <w:rFonts w:hint="eastAsia"/>
        </w:rPr>
      </w:pPr>
    </w:p>
    <w:p w14:paraId="56B6EE7A" w14:textId="77777777" w:rsidR="006C11A5" w:rsidRDefault="006C11A5">
      <w:pPr>
        <w:rPr>
          <w:rFonts w:hint="eastAsia"/>
        </w:rPr>
      </w:pPr>
    </w:p>
    <w:p w14:paraId="4BCA974A" w14:textId="77777777" w:rsidR="006C11A5" w:rsidRDefault="006C11A5">
      <w:pPr>
        <w:rPr>
          <w:rFonts w:hint="eastAsia"/>
        </w:rPr>
      </w:pPr>
      <w:r>
        <w:rPr>
          <w:rFonts w:hint="eastAsia"/>
        </w:rPr>
        <w:tab/>
        <w:t>因此，我们需要更加理性地看待身亡，既要尊重生命的尊严和价值，也要正视生命的脆弱和无常。同时，我们还需要加强安全教育、提高法律意识，以减少因人为原因导致的身亡事件。</w:t>
      </w:r>
    </w:p>
    <w:p w14:paraId="3B06A0E6" w14:textId="77777777" w:rsidR="006C11A5" w:rsidRDefault="006C11A5">
      <w:pPr>
        <w:rPr>
          <w:rFonts w:hint="eastAsia"/>
        </w:rPr>
      </w:pPr>
    </w:p>
    <w:p w14:paraId="1E46FA20" w14:textId="77777777" w:rsidR="006C11A5" w:rsidRDefault="006C11A5">
      <w:pPr>
        <w:rPr>
          <w:rFonts w:hint="eastAsia"/>
        </w:rPr>
      </w:pPr>
    </w:p>
    <w:p w14:paraId="3B69E5EE" w14:textId="77777777" w:rsidR="006C11A5" w:rsidRDefault="006C11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65EE1F" w14:textId="23F6500E" w:rsidR="00270F96" w:rsidRDefault="00270F96"/>
    <w:sectPr w:rsidR="00270F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96"/>
    <w:rsid w:val="00270F96"/>
    <w:rsid w:val="002C4F04"/>
    <w:rsid w:val="006C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D28EC4-720E-409B-9049-0CB195D5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0F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F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F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F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F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F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F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F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F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0F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0F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0F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0F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0F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0F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0F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0F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0F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0F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0F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0F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0F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0F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0F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0F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0F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0F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0F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0F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