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运动减压的句子短句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压力已成为人们生活中的常态。无论是工作、学习还是生活琐事，压力似乎无处不在。然而，运动被证明是一种有效的减压方法。下面是一些关于运动如何治愈心情的句子，帮助你感受到运动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奔跑时，所有的烦恼都随风而去。”在运动的过程中，身体会释放出内啡肽，这种被称为“快乐荷尔蒙”的物质能让你感到愉悦和放松。无论是慢跑、游泳还是瑜伽，运动的每一个瞬间都在帮助你摆脱负面情绪，重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心灵的调节器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让我找到了自己的节奏。”有时候，生活中的压力让我们感到迷失，而运动恰恰是一种心灵的调节器。通过规律的运动，你可以重新掌控自己的生活，调整情绪，让心灵获得释放。在运动中，每一次呼吸、每一次跳跃，都是对自我的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健身房，我不仅锻炼身体，也结交了朋友。”运动常常是人与人之间建立联系的桥梁。无论是参加团体课程还是与朋友一起健身，运动不仅能增强身体素质，更能拉近人与人之间的距离，减少孤独感，让你在交流中找到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关注当下的力量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运动中，我学会了活在当下。”运动使我们暂时摆脱生活的纷扰，专注于当下的每一个瞬间。这种专注感不仅有助于提升运动表现，也能在心灵上给予我们一种宁静。在跑步、游泳或其他运动中，思绪不再游离，我们的内心更为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坚持都是对自己的挑战。”运动不仅仅是锻炼身体，更是对意志力的锻炼。每一次挑战自我的过程都是一次心灵的成长。在面对困难时，通过坚持运动，你能更好地应对生活中的各种挑战，培养出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运动治愈心情的句子不仅仅是字句，更是我们生活的真实写照。无论是作为减压的方式，还是提升生活质量的手段，运动都在不断地影响着我们。让我们把运动融入生活，享受运动带来的每一份快乐与宁静。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