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迷茫的感言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在生命的某个阶段，我们难免会遭遇迷茫。仿佛一片幽暗的森林，我们在其中徘徊，寻找那一丝光亮，却只见迷雾弥漫。这种感觉就像是一条无尽的河流，湍急而不知终点，心中的疑惑如水草缠绕，无法自拔。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当迷茫成为常态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不仅仅是一种情绪，更是一种存在的状态。我们在成长的过程中，常常会遇到这样那样的困惑。它让我们对未来的道路感到茫然无措，仿佛站在悬崖边缘，无法决定是否迈出下一步。每一个决定都像是踏入未知的深渊，我们只能依靠直觉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也许是自我发现的前奏。在无数个孤独的夜晚，面对内心的挣扎，我们不得不开始审视自己的内心。正是在这份迷茫中，我们能够深入自我，挖掘那些隐藏的梦想和渴望。真正的自我，往往在最深的困惑中被揭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迷茫让我们感到困扰，但它也是一种成长的契机。每一份迷茫中都潜藏着希望的种子。就像是乌云背后的阳光，虽然暂时被遮蔽，但它依然在那儿。我们要学会在这片黑暗中寻找光明，相信每一步都将引领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迷茫的终结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终将过去，当我们不断前行，最终会发现那条通往光明的道路。每一次跌倒和重新站起，都是对自我的一种挑战和提升。在这段迷茫的旅程中，我们逐渐变得更加成熟和坚强，最终迎来属于自己的那份清晰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2024-10-11T00:18:01Z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