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哲理摘抄：思考人生的智慧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每一个瞬间都蕴含着深刻的哲理。我们常常在喧嚣中迷失方向，却忽略了内心的声音。正如古希腊哲学家苏格拉底所言：“未经过审视的生活不值得过。”这句话提醒我们，反思和自我认知是我们追求智慧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时间是人类最珍贵的财富。无论我们多么富有，都无法买回失去的时光。正如巴赫金所说：“时间不是一种量，而是一种生活的经验。”每一个当下都值得珍惜，我们应当把握每一个机会，去体验、去成长。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构成了我们人生的道路。每一个决定都影响着未来的方向。福克纳曾说：“你不能选择你的出身，但你可以选择你的未来。”这句话强调了自由意志的重要性，尽管我们无法控制过去，但我们可以掌控当下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正是这些挑战塑造了我们的性格。尼采曾说：“凡杀不死我的，必使我更强大。”逆境不仅是磨练意志的机会，更是我们成长的催化剂。面对困难，我们要学会从中汲取力量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的核心，爱与理解是连接彼此的桥梁。正如佛陀所说：“不与人争，便是最深的理解。”当我们学会包容和理解他人时，内心的平和与幸福也会随之而来。爱是生活的动力，它让我们勇敢地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哲学的最终目的是追求真理。正如笛卡尔所言：“我思故我在。”思考是我们了解世界、理解自我的重要方式。通过不断探索与反思，我们才能逐步接近真理，找到属于自己的生活意义。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哲理的摘抄不仅是对智慧的记忆，更是对生活的启迪。每一句话都蕴含着深刻的思考，引导我们在纷繁复杂的世界中找到方向。让我们在日常生活中，时刻铭记这些智慧，努力追求内心的宁静与满足。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