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冬天的清晨，阳光总是显得格外珍贵。那一缕初升的光线，透过冰冷的空气，仿佛是对寒冷季节的一种温柔告白。每一片雪花在阳光下闪烁，仿佛是冬天送来的纯洁礼物，让人感受到冬季特有的宁静和美好。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尽管寒风刺骨，但每当站在炉火旁，手握一杯热茶，温暖便会在不经意间涌上心头。这种暖意，仿佛是冬天的另一种美好方式，让我们在寒冷中感受到家的温暖和心灵的安慰。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雪地上的脚印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在白雪覆盖的大地上，每一个脚印都是冬季的独特印记。走在雪地上，脚下的声音和雪的纹理，仿佛在诉说着冬天的故事。这些脚印不仅是冬日的痕迹，更是人与自然和谐共生的见证。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冬天的夜晚，星空总是显得格外清晰明亮。寒冷的空气让星星更加璀璨，深邃的夜空中，仿佛可以看到宇宙的奥秘。这些闪烁的星辰，让人心生敬畏，也让冬夜的寂静显得更加深邃和神秘。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覆盖大地时带来的沉默，让整个世界仿佛进入了一个宁静的梦境。在这静谧的雪景中，我们可以暂时放下喧嚣，沉浸在冬天的静谧与纯净之中。雪中的沉默，不仅是冬天的独特韵味，也是对我们心灵的一次深刻洗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