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好句积累初中生摘抄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在学习的过程中，积累好句是提升语言表达能力的重要途径。好句不仅能丰富我们的写作，还能帮助我们在口语交流中更加流畅。以下是一些适合初三学生摘抄的经典句子，帮助你在学习中更好地运用语言。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“大海是一个宽广的胸怀，包容着千帆过尽的过往。”这句描绘了大海的广阔与包容，激励我们要有开放的心态。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“春风如梦，万物复苏，仿佛是大自然在轻声吟唱。”这句诗意十足，能让人感受到春天的生机与活力。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“友谊是一把钥匙，能开启心灵深处的秘密。”这句话凸显了友谊的重要性，鼓励我们珍惜身边的朋友。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“爱就像阳光，照耀着每一个角落，温暖着每一颗心。”这句简单而深刻，表达了爱的无私与温暖。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鼓励与激励的句子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“失败并不可怕，重要的是我们从中学习到什么。”这句鼓励我们要勇于面对挑战，不怕失败。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“每一步都算数，努力终会有回报。”这句话提醒我们坚持努力，收获将会随之而来。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“生活就像一面镜子，你对它微笑，它也会对你微笑。”这句表达了积极心态的重要性，激励我们以乐观的态度面对生活。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“时间是最公平的，每个人都拥有同样的24小时。”这句警示我们珍惜时间，合理规划自己的生活。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学习的智慧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“知识的海洋里，唯有勤奋才能扬帆起航。”这句强调了勤奋在学习中的重要性，激励学生们努力学习。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“学习是一场没有终点的旅程，关键在于享受过程。”这句鼓励我们珍惜学习的过程，而不仅仅是最后的总结。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通过摘抄这些好句，我们不仅可以提高自己的语言表达能力，还能从中领悟人生哲理与情感。希望这些句子能够激励你在学习的道路上不断前行，收获更多的智慧与感悟。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