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0287D" w14:textId="77777777" w:rsidR="00776D35" w:rsidRDefault="00776D35">
      <w:pPr>
        <w:rPr>
          <w:rFonts w:hint="eastAsia"/>
        </w:rPr>
      </w:pPr>
      <w:r>
        <w:rPr>
          <w:rFonts w:hint="eastAsia"/>
        </w:rPr>
        <w:t>铢的拼音</w:t>
      </w:r>
    </w:p>
    <w:p w14:paraId="185EA540" w14:textId="77777777" w:rsidR="00776D35" w:rsidRDefault="00776D35">
      <w:pPr>
        <w:rPr>
          <w:rFonts w:hint="eastAsia"/>
        </w:rPr>
      </w:pPr>
      <w:r>
        <w:rPr>
          <w:rFonts w:hint="eastAsia"/>
        </w:rPr>
        <w:t>铢，这个字的拼音是“zhū”，在汉语中并不常见，但其背后蕴含的文化和历史意义却是深远而丰富的。铢作为古代中国的一种重量单位，它不仅反映了中国古代对于计量体系的独特见解，也体现了当时社会经济活动中的智慧结晶。</w:t>
      </w:r>
    </w:p>
    <w:p w14:paraId="610481B8" w14:textId="77777777" w:rsidR="00776D35" w:rsidRDefault="00776D35">
      <w:pPr>
        <w:rPr>
          <w:rFonts w:hint="eastAsia"/>
        </w:rPr>
      </w:pPr>
    </w:p>
    <w:p w14:paraId="3B4DBD17" w14:textId="77777777" w:rsidR="00776D35" w:rsidRDefault="00776D35">
      <w:pPr>
        <w:rPr>
          <w:rFonts w:hint="eastAsia"/>
        </w:rPr>
      </w:pPr>
      <w:r>
        <w:rPr>
          <w:rFonts w:hint="eastAsia"/>
        </w:rPr>
        <w:t>铢的历史渊源</w:t>
      </w:r>
    </w:p>
    <w:p w14:paraId="18AD501D" w14:textId="77777777" w:rsidR="00776D35" w:rsidRDefault="00776D35">
      <w:pPr>
        <w:rPr>
          <w:rFonts w:hint="eastAsia"/>
        </w:rPr>
      </w:pPr>
      <w:r>
        <w:rPr>
          <w:rFonts w:hint="eastAsia"/>
        </w:rPr>
        <w:t>在中国历史上，“铢”最早出现在战国时期，作为衡量贵重金属如金、银等的重要单位之一。据记载，一两等于24铢，这种细致入微的划分方式，使得古代中国的商业交易更加精确，也为后来度量衡制度的发展奠定了基础。随着时代变迁，铢的应用范围逐渐缩小，但它所代表的精准与细腻却永远镌刻在中国文化长河之中。</w:t>
      </w:r>
    </w:p>
    <w:p w14:paraId="7E3B58F6" w14:textId="77777777" w:rsidR="00776D35" w:rsidRDefault="00776D35">
      <w:pPr>
        <w:rPr>
          <w:rFonts w:hint="eastAsia"/>
        </w:rPr>
      </w:pPr>
    </w:p>
    <w:p w14:paraId="78E5C50A" w14:textId="77777777" w:rsidR="00776D35" w:rsidRDefault="00776D35">
      <w:pPr>
        <w:rPr>
          <w:rFonts w:hint="eastAsia"/>
        </w:rPr>
      </w:pPr>
      <w:r>
        <w:rPr>
          <w:rFonts w:hint="eastAsia"/>
        </w:rPr>
        <w:t>铢在现代社会的意义</w:t>
      </w:r>
    </w:p>
    <w:p w14:paraId="1FB39876" w14:textId="77777777" w:rsidR="00776D35" w:rsidRDefault="00776D35">
      <w:pPr>
        <w:rPr>
          <w:rFonts w:hint="eastAsia"/>
        </w:rPr>
      </w:pPr>
      <w:r>
        <w:rPr>
          <w:rFonts w:hint="eastAsia"/>
        </w:rPr>
        <w:t>尽管现代生活中已经很少直接使用铢这一单位，但在某些特定领域或场合下，了解铢的概念仍然具有重要意义。例如，在研究中国古代经济史或者参与古董鉴定时，掌握铢的相关知识能够帮助我们更好地理解前人的生活方式和社会结构。铢的存在也提醒着我们，在追求科技进步的不应忘记那些承载着民族记忆的传统元素。</w:t>
      </w:r>
    </w:p>
    <w:p w14:paraId="5BEF87DF" w14:textId="77777777" w:rsidR="00776D35" w:rsidRDefault="00776D35">
      <w:pPr>
        <w:rPr>
          <w:rFonts w:hint="eastAsia"/>
        </w:rPr>
      </w:pPr>
    </w:p>
    <w:p w14:paraId="190981C6" w14:textId="77777777" w:rsidR="00776D35" w:rsidRDefault="00776D35">
      <w:pPr>
        <w:rPr>
          <w:rFonts w:hint="eastAsia"/>
        </w:rPr>
      </w:pPr>
      <w:r>
        <w:rPr>
          <w:rFonts w:hint="eastAsia"/>
        </w:rPr>
        <w:t>铢与其他计量单位的关系</w:t>
      </w:r>
    </w:p>
    <w:p w14:paraId="7F6DE8E4" w14:textId="77777777" w:rsidR="00776D35" w:rsidRDefault="00776D35">
      <w:pPr>
        <w:rPr>
          <w:rFonts w:hint="eastAsia"/>
        </w:rPr>
      </w:pPr>
      <w:r>
        <w:rPr>
          <w:rFonts w:hint="eastAsia"/>
        </w:rPr>
        <w:t>铢与其他传统的重量单位之间存在着密切联系。除了前面提到的一两等于24铢之外，还有更复杂的换算关系，比如一斤等于16两等。这些传统单位虽然已被国际标准单位制所取代，但它们之间的转换规则仍然是学习中国传统文化的一个有趣方面。通过探索这些古老的计量体系，我们可以发现古人是如何用简单的工具实现复杂计算的。</w:t>
      </w:r>
    </w:p>
    <w:p w14:paraId="45AFC572" w14:textId="77777777" w:rsidR="00776D35" w:rsidRDefault="00776D35">
      <w:pPr>
        <w:rPr>
          <w:rFonts w:hint="eastAsia"/>
        </w:rPr>
      </w:pPr>
    </w:p>
    <w:p w14:paraId="5CF72E61" w14:textId="77777777" w:rsidR="00776D35" w:rsidRDefault="00776D35">
      <w:pPr>
        <w:rPr>
          <w:rFonts w:hint="eastAsia"/>
        </w:rPr>
      </w:pPr>
      <w:r>
        <w:rPr>
          <w:rFonts w:hint="eastAsia"/>
        </w:rPr>
        <w:t>铢的文化价值</w:t>
      </w:r>
    </w:p>
    <w:p w14:paraId="5319CD4B" w14:textId="77777777" w:rsidR="00776D35" w:rsidRDefault="00776D35">
      <w:pPr>
        <w:rPr>
          <w:rFonts w:hint="eastAsia"/>
        </w:rPr>
      </w:pPr>
      <w:r>
        <w:rPr>
          <w:rFonts w:hint="eastAsia"/>
        </w:rPr>
        <w:t>铢不仅仅是一个计量单位，它更是中华文明悠久历史的一部分。从铢的使用可以看出中国古代人民对生活的精细态度以及他们在数学、物理等领域所取得的成就。今天，当我们谈论铢时，更多的是在讨论一种文化遗产，一种连接过去与未来的桥梁。正是这些看似微不足道的小细节，构成了中华民族丰富多彩的文化画卷。</w:t>
      </w:r>
    </w:p>
    <w:p w14:paraId="436B3DF6" w14:textId="77777777" w:rsidR="00776D35" w:rsidRDefault="00776D35">
      <w:pPr>
        <w:rPr>
          <w:rFonts w:hint="eastAsia"/>
        </w:rPr>
      </w:pPr>
    </w:p>
    <w:p w14:paraId="78CCC27A" w14:textId="77777777" w:rsidR="00776D35" w:rsidRDefault="00776D35">
      <w:pPr>
        <w:rPr>
          <w:rFonts w:hint="eastAsia"/>
        </w:rPr>
      </w:pPr>
      <w:r>
        <w:rPr>
          <w:rFonts w:hint="eastAsia"/>
        </w:rPr>
        <w:t xml:space="preserve"> </w:t>
      </w:r>
    </w:p>
    <w:p w14:paraId="5D51933C" w14:textId="77777777" w:rsidR="00776D35" w:rsidRDefault="00776D35">
      <w:pPr>
        <w:rPr>
          <w:rFonts w:hint="eastAsia"/>
        </w:rPr>
      </w:pPr>
      <w:r>
        <w:rPr>
          <w:rFonts w:hint="eastAsia"/>
        </w:rPr>
        <w:t>本文是由每日文章网(2345lzwz.cn)为大家创作</w:t>
      </w:r>
    </w:p>
    <w:p w14:paraId="7BD28657" w14:textId="624DCA2A" w:rsidR="006E45EB" w:rsidRDefault="006E45EB"/>
    <w:sectPr w:rsidR="006E45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5EB"/>
    <w:rsid w:val="00230453"/>
    <w:rsid w:val="006E45EB"/>
    <w:rsid w:val="0077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5203E-0089-4C89-AEB2-BD69CD6A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5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5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5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5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5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5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5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5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5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5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5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5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5EB"/>
    <w:rPr>
      <w:rFonts w:cstheme="majorBidi"/>
      <w:color w:val="2F5496" w:themeColor="accent1" w:themeShade="BF"/>
      <w:sz w:val="28"/>
      <w:szCs w:val="28"/>
    </w:rPr>
  </w:style>
  <w:style w:type="character" w:customStyle="1" w:styleId="50">
    <w:name w:val="标题 5 字符"/>
    <w:basedOn w:val="a0"/>
    <w:link w:val="5"/>
    <w:uiPriority w:val="9"/>
    <w:semiHidden/>
    <w:rsid w:val="006E45EB"/>
    <w:rPr>
      <w:rFonts w:cstheme="majorBidi"/>
      <w:color w:val="2F5496" w:themeColor="accent1" w:themeShade="BF"/>
      <w:sz w:val="24"/>
    </w:rPr>
  </w:style>
  <w:style w:type="character" w:customStyle="1" w:styleId="60">
    <w:name w:val="标题 6 字符"/>
    <w:basedOn w:val="a0"/>
    <w:link w:val="6"/>
    <w:uiPriority w:val="9"/>
    <w:semiHidden/>
    <w:rsid w:val="006E45EB"/>
    <w:rPr>
      <w:rFonts w:cstheme="majorBidi"/>
      <w:b/>
      <w:bCs/>
      <w:color w:val="2F5496" w:themeColor="accent1" w:themeShade="BF"/>
    </w:rPr>
  </w:style>
  <w:style w:type="character" w:customStyle="1" w:styleId="70">
    <w:name w:val="标题 7 字符"/>
    <w:basedOn w:val="a0"/>
    <w:link w:val="7"/>
    <w:uiPriority w:val="9"/>
    <w:semiHidden/>
    <w:rsid w:val="006E45EB"/>
    <w:rPr>
      <w:rFonts w:cstheme="majorBidi"/>
      <w:b/>
      <w:bCs/>
      <w:color w:val="595959" w:themeColor="text1" w:themeTint="A6"/>
    </w:rPr>
  </w:style>
  <w:style w:type="character" w:customStyle="1" w:styleId="80">
    <w:name w:val="标题 8 字符"/>
    <w:basedOn w:val="a0"/>
    <w:link w:val="8"/>
    <w:uiPriority w:val="9"/>
    <w:semiHidden/>
    <w:rsid w:val="006E45EB"/>
    <w:rPr>
      <w:rFonts w:cstheme="majorBidi"/>
      <w:color w:val="595959" w:themeColor="text1" w:themeTint="A6"/>
    </w:rPr>
  </w:style>
  <w:style w:type="character" w:customStyle="1" w:styleId="90">
    <w:name w:val="标题 9 字符"/>
    <w:basedOn w:val="a0"/>
    <w:link w:val="9"/>
    <w:uiPriority w:val="9"/>
    <w:semiHidden/>
    <w:rsid w:val="006E45EB"/>
    <w:rPr>
      <w:rFonts w:eastAsiaTheme="majorEastAsia" w:cstheme="majorBidi"/>
      <w:color w:val="595959" w:themeColor="text1" w:themeTint="A6"/>
    </w:rPr>
  </w:style>
  <w:style w:type="paragraph" w:styleId="a3">
    <w:name w:val="Title"/>
    <w:basedOn w:val="a"/>
    <w:next w:val="a"/>
    <w:link w:val="a4"/>
    <w:uiPriority w:val="10"/>
    <w:qFormat/>
    <w:rsid w:val="006E45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5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5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5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5EB"/>
    <w:pPr>
      <w:spacing w:before="160"/>
      <w:jc w:val="center"/>
    </w:pPr>
    <w:rPr>
      <w:i/>
      <w:iCs/>
      <w:color w:val="404040" w:themeColor="text1" w:themeTint="BF"/>
    </w:rPr>
  </w:style>
  <w:style w:type="character" w:customStyle="1" w:styleId="a8">
    <w:name w:val="引用 字符"/>
    <w:basedOn w:val="a0"/>
    <w:link w:val="a7"/>
    <w:uiPriority w:val="29"/>
    <w:rsid w:val="006E45EB"/>
    <w:rPr>
      <w:i/>
      <w:iCs/>
      <w:color w:val="404040" w:themeColor="text1" w:themeTint="BF"/>
    </w:rPr>
  </w:style>
  <w:style w:type="paragraph" w:styleId="a9">
    <w:name w:val="List Paragraph"/>
    <w:basedOn w:val="a"/>
    <w:uiPriority w:val="34"/>
    <w:qFormat/>
    <w:rsid w:val="006E45EB"/>
    <w:pPr>
      <w:ind w:left="720"/>
      <w:contextualSpacing/>
    </w:pPr>
  </w:style>
  <w:style w:type="character" w:styleId="aa">
    <w:name w:val="Intense Emphasis"/>
    <w:basedOn w:val="a0"/>
    <w:uiPriority w:val="21"/>
    <w:qFormat/>
    <w:rsid w:val="006E45EB"/>
    <w:rPr>
      <w:i/>
      <w:iCs/>
      <w:color w:val="2F5496" w:themeColor="accent1" w:themeShade="BF"/>
    </w:rPr>
  </w:style>
  <w:style w:type="paragraph" w:styleId="ab">
    <w:name w:val="Intense Quote"/>
    <w:basedOn w:val="a"/>
    <w:next w:val="a"/>
    <w:link w:val="ac"/>
    <w:uiPriority w:val="30"/>
    <w:qFormat/>
    <w:rsid w:val="006E45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5EB"/>
    <w:rPr>
      <w:i/>
      <w:iCs/>
      <w:color w:val="2F5496" w:themeColor="accent1" w:themeShade="BF"/>
    </w:rPr>
  </w:style>
  <w:style w:type="character" w:styleId="ad">
    <w:name w:val="Intense Reference"/>
    <w:basedOn w:val="a0"/>
    <w:uiPriority w:val="32"/>
    <w:qFormat/>
    <w:rsid w:val="006E45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2025-01-28T02:25:00Z</dcterms:created>
  <dcterms:modified xsi:type="dcterms:W3CDTF">2025-01-28T02:25:00Z</dcterms:modified>
</cp:coreProperties>
</file>