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204E" w14:textId="77777777" w:rsidR="00B63A6F" w:rsidRDefault="00B63A6F">
      <w:pPr>
        <w:rPr>
          <w:rFonts w:hint="eastAsia"/>
        </w:rPr>
      </w:pPr>
      <w:r>
        <w:rPr>
          <w:rFonts w:hint="eastAsia"/>
        </w:rPr>
        <w:t>锗念什么的拼音：Ge</w:t>
      </w:r>
    </w:p>
    <w:p w14:paraId="38318670" w14:textId="77777777" w:rsidR="00B63A6F" w:rsidRDefault="00B63A6F">
      <w:pPr>
        <w:rPr>
          <w:rFonts w:hint="eastAsia"/>
        </w:rPr>
      </w:pPr>
      <w:r>
        <w:rPr>
          <w:rFonts w:hint="eastAsia"/>
        </w:rPr>
        <w:t>在化学元素周期表中，有一种元素名为“锗”，它的拼音读作“Ge”。作为一种类金属元素，锗在自然界中并不单独存在，而是以化合物的形式存在于各种矿物之中。它拥有32个质子和32个电子，因此其原子序数为32。自1886年由德国化学家克里门斯·文克勒发现以来，这种元素便以其独特的性质吸引着科学家们的注意。</w:t>
      </w:r>
    </w:p>
    <w:p w14:paraId="0287CAD1" w14:textId="77777777" w:rsidR="00B63A6F" w:rsidRDefault="00B63A6F">
      <w:pPr>
        <w:rPr>
          <w:rFonts w:hint="eastAsia"/>
        </w:rPr>
      </w:pPr>
    </w:p>
    <w:p w14:paraId="73DA2023" w14:textId="77777777" w:rsidR="00B63A6F" w:rsidRDefault="00B63A6F">
      <w:pPr>
        <w:rPr>
          <w:rFonts w:hint="eastAsia"/>
        </w:rPr>
      </w:pPr>
      <w:r>
        <w:rPr>
          <w:rFonts w:hint="eastAsia"/>
        </w:rPr>
        <w:t>锗的历史与发现</w:t>
      </w:r>
    </w:p>
    <w:p w14:paraId="24F0A0E6" w14:textId="77777777" w:rsidR="00B63A6F" w:rsidRDefault="00B63A6F">
      <w:pPr>
        <w:rPr>
          <w:rFonts w:hint="eastAsia"/>
        </w:rPr>
      </w:pPr>
      <w:r>
        <w:rPr>
          <w:rFonts w:hint="eastAsia"/>
        </w:rPr>
        <w:t>锗的发现是科学预测与实验验证相结合的经典案例。早在1871年，俄国化学家门捷列夫在他提出的元素周期律中就预言了这一元素的存在，并称其为“类铝”。他根据元素周期表中的规律性推测出该元素的一些特性。直到15年后，德国化学家文克勒在分析一种名为阿根廷石的矿石时，才真正发现了这个新元素，并命名为“锗”，来源于拉丁语“Germania”，意指德国。这一发现不仅证实了门捷列夫的预测，也标志着元素周期律的成功。</w:t>
      </w:r>
    </w:p>
    <w:p w14:paraId="071E1B5A" w14:textId="77777777" w:rsidR="00B63A6F" w:rsidRDefault="00B63A6F">
      <w:pPr>
        <w:rPr>
          <w:rFonts w:hint="eastAsia"/>
        </w:rPr>
      </w:pPr>
    </w:p>
    <w:p w14:paraId="4E965225" w14:textId="77777777" w:rsidR="00B63A6F" w:rsidRDefault="00B63A6F">
      <w:pPr>
        <w:rPr>
          <w:rFonts w:hint="eastAsia"/>
        </w:rPr>
      </w:pPr>
      <w:r>
        <w:rPr>
          <w:rFonts w:hint="eastAsia"/>
        </w:rPr>
        <w:t>锗的应用领域</w:t>
      </w:r>
    </w:p>
    <w:p w14:paraId="6116CC56" w14:textId="77777777" w:rsidR="00B63A6F" w:rsidRDefault="00B63A6F">
      <w:pPr>
        <w:rPr>
          <w:rFonts w:hint="eastAsia"/>
        </w:rPr>
      </w:pPr>
      <w:r>
        <w:rPr>
          <w:rFonts w:hint="eastAsia"/>
        </w:rPr>
        <w:t>由于锗具有良好的半导体性能，它在电子工业中扮演着重要的角色。早期的晶体管就是用锗制造的，这使得锗成为了现代电子学革命的关键材料之一。随着硅基技术的发展，虽然硅逐渐取代了锗在大规模集成电路中的主导地位，但在某些特殊应用如高速、高频器件以及红外光学窗口方面，锗依然不可替代。锗还用于光纤通信系统的光电探测器和激光器组件中。</w:t>
      </w:r>
    </w:p>
    <w:p w14:paraId="0D12FD1A" w14:textId="77777777" w:rsidR="00B63A6F" w:rsidRDefault="00B63A6F">
      <w:pPr>
        <w:rPr>
          <w:rFonts w:hint="eastAsia"/>
        </w:rPr>
      </w:pPr>
    </w:p>
    <w:p w14:paraId="71343B04" w14:textId="77777777" w:rsidR="00B63A6F" w:rsidRDefault="00B63A6F">
      <w:pPr>
        <w:rPr>
          <w:rFonts w:hint="eastAsia"/>
        </w:rPr>
      </w:pPr>
      <w:r>
        <w:rPr>
          <w:rFonts w:hint="eastAsia"/>
        </w:rPr>
        <w:t>锗的物理化学性质</w:t>
      </w:r>
    </w:p>
    <w:p w14:paraId="6B18BE4B" w14:textId="77777777" w:rsidR="00B63A6F" w:rsidRDefault="00B63A6F">
      <w:pPr>
        <w:rPr>
          <w:rFonts w:hint="eastAsia"/>
        </w:rPr>
      </w:pPr>
      <w:r>
        <w:rPr>
          <w:rFonts w:hint="eastAsia"/>
        </w:rPr>
        <w:t>从物理性质上看，锗是一种灰白色的脆性固体，在常温下不易与其他物质发生反应。然而，当温度升高或在特定条件下，它可以与氧气、卤素等非金属元素形成稳定的化合物。在化学性质方面，锗表现出一定的两性特征，既能溶于强酸也能溶于强碱溶液。值得注意的是，尽管锗本身毒性较低，但其某些化合物可能对人体健康造成危害，因此在使用过程中需要注意安全防护。</w:t>
      </w:r>
    </w:p>
    <w:p w14:paraId="28B8E402" w14:textId="77777777" w:rsidR="00B63A6F" w:rsidRDefault="00B63A6F">
      <w:pPr>
        <w:rPr>
          <w:rFonts w:hint="eastAsia"/>
        </w:rPr>
      </w:pPr>
    </w:p>
    <w:p w14:paraId="768E0F8C" w14:textId="77777777" w:rsidR="00B63A6F" w:rsidRDefault="00B63A6F">
      <w:pPr>
        <w:rPr>
          <w:rFonts w:hint="eastAsia"/>
        </w:rPr>
      </w:pPr>
      <w:r>
        <w:rPr>
          <w:rFonts w:hint="eastAsia"/>
        </w:rPr>
        <w:t>锗的环境影响与可持续发展</w:t>
      </w:r>
    </w:p>
    <w:p w14:paraId="34405200" w14:textId="77777777" w:rsidR="00B63A6F" w:rsidRDefault="00B63A6F">
      <w:pPr>
        <w:rPr>
          <w:rFonts w:hint="eastAsia"/>
        </w:rPr>
      </w:pPr>
      <w:r>
        <w:rPr>
          <w:rFonts w:hint="eastAsia"/>
        </w:rPr>
        <w:t>随着对锗需求的增长，如何确保其开采和利用过程中的环境保护成为了一个重要议题。一方面，矿山开采可能会导致土壤污染、水体污染等问题；另一方面，废旧电子产品中含有微量的锗，如果处理不当也会造成资源浪费和环境污染。为了实现锗产业的可持续发展，科研人员正在探索更加环保高效的回收方法，同时也在寻找可替代锗的新材料。合理开发利用锗资源对于保护生态环境和社会经济长远发展都具有重要意义。</w:t>
      </w:r>
    </w:p>
    <w:p w14:paraId="08857BDE" w14:textId="77777777" w:rsidR="00B63A6F" w:rsidRDefault="00B63A6F">
      <w:pPr>
        <w:rPr>
          <w:rFonts w:hint="eastAsia"/>
        </w:rPr>
      </w:pPr>
    </w:p>
    <w:p w14:paraId="4EA74E81" w14:textId="77777777" w:rsidR="00B63A6F" w:rsidRDefault="00B63A6F">
      <w:pPr>
        <w:rPr>
          <w:rFonts w:hint="eastAsia"/>
        </w:rPr>
      </w:pPr>
      <w:r>
        <w:rPr>
          <w:rFonts w:hint="eastAsia"/>
        </w:rPr>
        <w:t>本文是由每日文章网(2345lzwz.cn)为大家创作</w:t>
      </w:r>
    </w:p>
    <w:p w14:paraId="2F59A261" w14:textId="03EDA388" w:rsidR="005335FB" w:rsidRDefault="005335FB"/>
    <w:sectPr w:rsidR="00533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B"/>
    <w:rsid w:val="005335FB"/>
    <w:rsid w:val="0075097D"/>
    <w:rsid w:val="00B6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D85F8-84A2-415F-85E3-20A2F885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5FB"/>
    <w:rPr>
      <w:rFonts w:cstheme="majorBidi"/>
      <w:color w:val="2F5496" w:themeColor="accent1" w:themeShade="BF"/>
      <w:sz w:val="28"/>
      <w:szCs w:val="28"/>
    </w:rPr>
  </w:style>
  <w:style w:type="character" w:customStyle="1" w:styleId="50">
    <w:name w:val="标题 5 字符"/>
    <w:basedOn w:val="a0"/>
    <w:link w:val="5"/>
    <w:uiPriority w:val="9"/>
    <w:semiHidden/>
    <w:rsid w:val="005335FB"/>
    <w:rPr>
      <w:rFonts w:cstheme="majorBidi"/>
      <w:color w:val="2F5496" w:themeColor="accent1" w:themeShade="BF"/>
      <w:sz w:val="24"/>
    </w:rPr>
  </w:style>
  <w:style w:type="character" w:customStyle="1" w:styleId="60">
    <w:name w:val="标题 6 字符"/>
    <w:basedOn w:val="a0"/>
    <w:link w:val="6"/>
    <w:uiPriority w:val="9"/>
    <w:semiHidden/>
    <w:rsid w:val="005335FB"/>
    <w:rPr>
      <w:rFonts w:cstheme="majorBidi"/>
      <w:b/>
      <w:bCs/>
      <w:color w:val="2F5496" w:themeColor="accent1" w:themeShade="BF"/>
    </w:rPr>
  </w:style>
  <w:style w:type="character" w:customStyle="1" w:styleId="70">
    <w:name w:val="标题 7 字符"/>
    <w:basedOn w:val="a0"/>
    <w:link w:val="7"/>
    <w:uiPriority w:val="9"/>
    <w:semiHidden/>
    <w:rsid w:val="005335FB"/>
    <w:rPr>
      <w:rFonts w:cstheme="majorBidi"/>
      <w:b/>
      <w:bCs/>
      <w:color w:val="595959" w:themeColor="text1" w:themeTint="A6"/>
    </w:rPr>
  </w:style>
  <w:style w:type="character" w:customStyle="1" w:styleId="80">
    <w:name w:val="标题 8 字符"/>
    <w:basedOn w:val="a0"/>
    <w:link w:val="8"/>
    <w:uiPriority w:val="9"/>
    <w:semiHidden/>
    <w:rsid w:val="005335FB"/>
    <w:rPr>
      <w:rFonts w:cstheme="majorBidi"/>
      <w:color w:val="595959" w:themeColor="text1" w:themeTint="A6"/>
    </w:rPr>
  </w:style>
  <w:style w:type="character" w:customStyle="1" w:styleId="90">
    <w:name w:val="标题 9 字符"/>
    <w:basedOn w:val="a0"/>
    <w:link w:val="9"/>
    <w:uiPriority w:val="9"/>
    <w:semiHidden/>
    <w:rsid w:val="005335FB"/>
    <w:rPr>
      <w:rFonts w:eastAsiaTheme="majorEastAsia" w:cstheme="majorBidi"/>
      <w:color w:val="595959" w:themeColor="text1" w:themeTint="A6"/>
    </w:rPr>
  </w:style>
  <w:style w:type="paragraph" w:styleId="a3">
    <w:name w:val="Title"/>
    <w:basedOn w:val="a"/>
    <w:next w:val="a"/>
    <w:link w:val="a4"/>
    <w:uiPriority w:val="10"/>
    <w:qFormat/>
    <w:rsid w:val="00533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5FB"/>
    <w:pPr>
      <w:spacing w:before="160"/>
      <w:jc w:val="center"/>
    </w:pPr>
    <w:rPr>
      <w:i/>
      <w:iCs/>
      <w:color w:val="404040" w:themeColor="text1" w:themeTint="BF"/>
    </w:rPr>
  </w:style>
  <w:style w:type="character" w:customStyle="1" w:styleId="a8">
    <w:name w:val="引用 字符"/>
    <w:basedOn w:val="a0"/>
    <w:link w:val="a7"/>
    <w:uiPriority w:val="29"/>
    <w:rsid w:val="005335FB"/>
    <w:rPr>
      <w:i/>
      <w:iCs/>
      <w:color w:val="404040" w:themeColor="text1" w:themeTint="BF"/>
    </w:rPr>
  </w:style>
  <w:style w:type="paragraph" w:styleId="a9">
    <w:name w:val="List Paragraph"/>
    <w:basedOn w:val="a"/>
    <w:uiPriority w:val="34"/>
    <w:qFormat/>
    <w:rsid w:val="005335FB"/>
    <w:pPr>
      <w:ind w:left="720"/>
      <w:contextualSpacing/>
    </w:pPr>
  </w:style>
  <w:style w:type="character" w:styleId="aa">
    <w:name w:val="Intense Emphasis"/>
    <w:basedOn w:val="a0"/>
    <w:uiPriority w:val="21"/>
    <w:qFormat/>
    <w:rsid w:val="005335FB"/>
    <w:rPr>
      <w:i/>
      <w:iCs/>
      <w:color w:val="2F5496" w:themeColor="accent1" w:themeShade="BF"/>
    </w:rPr>
  </w:style>
  <w:style w:type="paragraph" w:styleId="ab">
    <w:name w:val="Intense Quote"/>
    <w:basedOn w:val="a"/>
    <w:next w:val="a"/>
    <w:link w:val="ac"/>
    <w:uiPriority w:val="30"/>
    <w:qFormat/>
    <w:rsid w:val="00533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5FB"/>
    <w:rPr>
      <w:i/>
      <w:iCs/>
      <w:color w:val="2F5496" w:themeColor="accent1" w:themeShade="BF"/>
    </w:rPr>
  </w:style>
  <w:style w:type="character" w:styleId="ad">
    <w:name w:val="Intense Reference"/>
    <w:basedOn w:val="a0"/>
    <w:uiPriority w:val="32"/>
    <w:qFormat/>
    <w:rsid w:val="00533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