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CBEF" w14:textId="77777777" w:rsidR="005068C0" w:rsidRDefault="005068C0">
      <w:pPr>
        <w:rPr>
          <w:rFonts w:hint="eastAsia"/>
        </w:rPr>
      </w:pPr>
      <w:r>
        <w:rPr>
          <w:rFonts w:hint="eastAsia"/>
        </w:rPr>
        <w:t>Changqin的拼音</w:t>
      </w:r>
    </w:p>
    <w:p w14:paraId="53B494D4" w14:textId="77777777" w:rsidR="005068C0" w:rsidRDefault="005068C0">
      <w:pPr>
        <w:rPr>
          <w:rFonts w:hint="eastAsia"/>
        </w:rPr>
      </w:pPr>
      <w:r>
        <w:rPr>
          <w:rFonts w:hint="eastAsia"/>
        </w:rPr>
        <w:t>在汉语拼音系统中，“长亲”的拼音是“Chángqīn”。这个词汇并不常见于日常交流，它更多地出现在特定的文化语境或文献之中。为了更好地理解这个词，我们有必要对其背景、含义以及可能的应用场景进行深入探讨。</w:t>
      </w:r>
    </w:p>
    <w:p w14:paraId="10EE9135" w14:textId="77777777" w:rsidR="005068C0" w:rsidRDefault="005068C0">
      <w:pPr>
        <w:rPr>
          <w:rFonts w:hint="eastAsia"/>
        </w:rPr>
      </w:pPr>
    </w:p>
    <w:p w14:paraId="1D5A64BD" w14:textId="77777777" w:rsidR="005068C0" w:rsidRDefault="005068C0">
      <w:pPr>
        <w:rPr>
          <w:rFonts w:hint="eastAsia"/>
        </w:rPr>
      </w:pPr>
      <w:r>
        <w:rPr>
          <w:rFonts w:hint="eastAsia"/>
        </w:rPr>
        <w:t>词源与文化背景</w:t>
      </w:r>
    </w:p>
    <w:p w14:paraId="6E0D6DFF" w14:textId="77777777" w:rsidR="005068C0" w:rsidRDefault="005068C0">
      <w:pPr>
        <w:rPr>
          <w:rFonts w:hint="eastAsia"/>
        </w:rPr>
      </w:pPr>
      <w:r>
        <w:rPr>
          <w:rFonts w:hint="eastAsia"/>
        </w:rPr>
        <w:t>“长亲”一词中的“长”，在此处指的是辈分上的长辈，而“亲”则泛指亲属关系。在中国的传统家族观念里，家庭成员之间的关系非常复杂且重要，从高祖父母到玄孙，每一个层级都有其独特的称谓。长亲，通常用来描述那些较远但又密切相关的家族成员，如曾祖父、曾祖母等。这种称呼反映了中国悠久的家庭伦理和敬老爱幼的价值观。</w:t>
      </w:r>
    </w:p>
    <w:p w14:paraId="3717F32C" w14:textId="77777777" w:rsidR="005068C0" w:rsidRDefault="005068C0">
      <w:pPr>
        <w:rPr>
          <w:rFonts w:hint="eastAsia"/>
        </w:rPr>
      </w:pPr>
    </w:p>
    <w:p w14:paraId="0D1E1788" w14:textId="77777777" w:rsidR="005068C0" w:rsidRDefault="005068C0">
      <w:pPr>
        <w:rPr>
          <w:rFonts w:hint="eastAsia"/>
        </w:rPr>
      </w:pPr>
      <w:r>
        <w:rPr>
          <w:rFonts w:hint="eastAsia"/>
        </w:rPr>
        <w:t>社会意义</w:t>
      </w:r>
    </w:p>
    <w:p w14:paraId="0CE855B7" w14:textId="77777777" w:rsidR="005068C0" w:rsidRDefault="005068C0">
      <w:pPr>
        <w:rPr>
          <w:rFonts w:hint="eastAsia"/>
        </w:rPr>
      </w:pPr>
      <w:r>
        <w:rPr>
          <w:rFonts w:hint="eastAsia"/>
        </w:rPr>
        <w:t>在传统社会结构中，长亲扮演着极为重要的角色。他们是家族智慧的传承者，也是年轻一代学习行为规范和社会责任的对象。尤其是在农村地区或者一些保持了较强宗族意识的城市社区里，尊重长亲被视为美德之一。通过尊敬长亲，年轻人不仅能够学到宝贵的生活经验，还能加深对自身文化和身份认同感的理解。</w:t>
      </w:r>
    </w:p>
    <w:p w14:paraId="02569F7F" w14:textId="77777777" w:rsidR="005068C0" w:rsidRDefault="005068C0">
      <w:pPr>
        <w:rPr>
          <w:rFonts w:hint="eastAsia"/>
        </w:rPr>
      </w:pPr>
    </w:p>
    <w:p w14:paraId="17E6E6C9" w14:textId="77777777" w:rsidR="005068C0" w:rsidRDefault="005068C0">
      <w:pPr>
        <w:rPr>
          <w:rFonts w:hint="eastAsia"/>
        </w:rPr>
      </w:pPr>
      <w:r>
        <w:rPr>
          <w:rFonts w:hint="eastAsia"/>
        </w:rPr>
        <w:t>现代生活中的变化</w:t>
      </w:r>
    </w:p>
    <w:p w14:paraId="657A7792" w14:textId="77777777" w:rsidR="005068C0" w:rsidRDefault="005068C0">
      <w:pPr>
        <w:rPr>
          <w:rFonts w:hint="eastAsia"/>
        </w:rPr>
      </w:pPr>
      <w:r>
        <w:rPr>
          <w:rFonts w:hint="eastAsia"/>
        </w:rPr>
        <w:t>随着时代变迁，现代社会的生活节奏加快，人们的居住模式也发生了很大改变。过去那种几代同堂共居一处的情况逐渐减少，取而代之的是核心家庭成为主流。因此，在日常生活中直接接触到长亲的机会变得越来越少。然而，这并不意味着长亲的概念已经消失；相反，随着互联网技术的发展，人们可以通过各种线上平台与远方的亲人保持联系，分享彼此的生活点滴。</w:t>
      </w:r>
    </w:p>
    <w:p w14:paraId="7FFA186E" w14:textId="77777777" w:rsidR="005068C0" w:rsidRDefault="005068C0">
      <w:pPr>
        <w:rPr>
          <w:rFonts w:hint="eastAsia"/>
        </w:rPr>
      </w:pPr>
    </w:p>
    <w:p w14:paraId="5C995D2E" w14:textId="77777777" w:rsidR="005068C0" w:rsidRDefault="005068C0">
      <w:pPr>
        <w:rPr>
          <w:rFonts w:hint="eastAsia"/>
        </w:rPr>
      </w:pPr>
      <w:r>
        <w:rPr>
          <w:rFonts w:hint="eastAsia"/>
        </w:rPr>
        <w:t>教育价值</w:t>
      </w:r>
    </w:p>
    <w:p w14:paraId="2FDA264D" w14:textId="77777777" w:rsidR="005068C0" w:rsidRDefault="005068C0">
      <w:pPr>
        <w:rPr>
          <w:rFonts w:hint="eastAsia"/>
        </w:rPr>
      </w:pPr>
      <w:r>
        <w:rPr>
          <w:rFonts w:hint="eastAsia"/>
        </w:rPr>
        <w:t>在学校教育和个人成长过程中，“长亲”这一概念同样具有不可忽视的意义。教导孩子们了解并珍惜家族历史，可以帮助他们建立起更加稳固的心理基础和社会责任感。通过对家族故事的学习，学生可以更深刻地体会到不同年代人们所经历的挑战与机遇，从而激发起对未来生活的积极态度。</w:t>
      </w:r>
    </w:p>
    <w:p w14:paraId="0BE4C32E" w14:textId="77777777" w:rsidR="005068C0" w:rsidRDefault="005068C0">
      <w:pPr>
        <w:rPr>
          <w:rFonts w:hint="eastAsia"/>
        </w:rPr>
      </w:pPr>
    </w:p>
    <w:p w14:paraId="136CFE0F" w14:textId="77777777" w:rsidR="005068C0" w:rsidRDefault="005068C0">
      <w:pPr>
        <w:rPr>
          <w:rFonts w:hint="eastAsia"/>
        </w:rPr>
      </w:pPr>
      <w:r>
        <w:rPr>
          <w:rFonts w:hint="eastAsia"/>
        </w:rPr>
        <w:t>最后的总结</w:t>
      </w:r>
    </w:p>
    <w:p w14:paraId="1867DF85" w14:textId="77777777" w:rsidR="005068C0" w:rsidRDefault="005068C0">
      <w:pPr>
        <w:rPr>
          <w:rFonts w:hint="eastAsia"/>
        </w:rPr>
      </w:pPr>
      <w:r>
        <w:rPr>
          <w:rFonts w:hint="eastAsia"/>
        </w:rPr>
        <w:t>尽管“长亲”并非一个广泛使用的词语，但它承载着深厚的文化内涵和社会价值。无论是在维护家庭和睦方面，还是促进个人全面发展上，都发挥着重要作用。在全球化日益加剧的今天，重新审视和弘扬这类传统文化元素，对于构建和谐社会有着深远影响。</w:t>
      </w:r>
    </w:p>
    <w:p w14:paraId="0C5880AA" w14:textId="77777777" w:rsidR="005068C0" w:rsidRDefault="005068C0">
      <w:pPr>
        <w:rPr>
          <w:rFonts w:hint="eastAsia"/>
        </w:rPr>
      </w:pPr>
    </w:p>
    <w:p w14:paraId="2D702802" w14:textId="77777777" w:rsidR="005068C0" w:rsidRDefault="00506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4A313" w14:textId="3A4CC00B" w:rsidR="00F552BD" w:rsidRDefault="00F552BD"/>
    <w:sectPr w:rsidR="00F5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D"/>
    <w:rsid w:val="005068C0"/>
    <w:rsid w:val="0075097D"/>
    <w:rsid w:val="00F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4929F-025B-4BEF-B7E0-076C07D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