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389A" w14:textId="77777777" w:rsidR="00EB22C6" w:rsidRDefault="00EB22C6">
      <w:pPr>
        <w:rPr>
          <w:rFonts w:hint="eastAsia"/>
        </w:rPr>
      </w:pPr>
    </w:p>
    <w:p w14:paraId="31995FF4" w14:textId="77777777" w:rsidR="00EB22C6" w:rsidRDefault="00EB22C6">
      <w:pPr>
        <w:rPr>
          <w:rFonts w:hint="eastAsia"/>
        </w:rPr>
      </w:pPr>
      <w:r>
        <w:rPr>
          <w:rFonts w:hint="eastAsia"/>
        </w:rPr>
        <w:tab/>
        <w:t>Chén Tàiqiú yǔ yǒu qī xíng 陈太丘与友期行的拼音</w:t>
      </w:r>
    </w:p>
    <w:p w14:paraId="60155114" w14:textId="77777777" w:rsidR="00EB22C6" w:rsidRDefault="00EB22C6">
      <w:pPr>
        <w:rPr>
          <w:rFonts w:hint="eastAsia"/>
        </w:rPr>
      </w:pPr>
    </w:p>
    <w:p w14:paraId="673903FA" w14:textId="77777777" w:rsidR="00EB22C6" w:rsidRDefault="00EB22C6">
      <w:pPr>
        <w:rPr>
          <w:rFonts w:hint="eastAsia"/>
        </w:rPr>
      </w:pPr>
    </w:p>
    <w:p w14:paraId="58A2DDE3" w14:textId="77777777" w:rsidR="00EB22C6" w:rsidRDefault="00EB22C6">
      <w:pPr>
        <w:rPr>
          <w:rFonts w:hint="eastAsia"/>
        </w:rPr>
      </w:pPr>
      <w:r>
        <w:rPr>
          <w:rFonts w:hint="eastAsia"/>
        </w:rPr>
        <w:tab/>
        <w:t>“Chén Tàiqiú yǔ yǒu qī xíng”是古代汉语中的一句话，其对应的现代汉语为“陈太丘与友期行”。这句话出自《世说新语》，是一部记录东汉末年至东晋时期名士言行的笔记小说。它不仅是汉语文学的重要组成部分，也是研究中国传统文化和历史人物的一个重要窗口。</w:t>
      </w:r>
    </w:p>
    <w:p w14:paraId="29E1D893" w14:textId="77777777" w:rsidR="00EB22C6" w:rsidRDefault="00EB22C6">
      <w:pPr>
        <w:rPr>
          <w:rFonts w:hint="eastAsia"/>
        </w:rPr>
      </w:pPr>
    </w:p>
    <w:p w14:paraId="6B097029" w14:textId="77777777" w:rsidR="00EB22C6" w:rsidRDefault="00EB22C6">
      <w:pPr>
        <w:rPr>
          <w:rFonts w:hint="eastAsia"/>
        </w:rPr>
      </w:pPr>
    </w:p>
    <w:p w14:paraId="5599EB82" w14:textId="77777777" w:rsidR="00EB22C6" w:rsidRDefault="00EB22C6">
      <w:pPr>
        <w:rPr>
          <w:rFonts w:hint="eastAsia"/>
        </w:rPr>
      </w:pPr>
    </w:p>
    <w:p w14:paraId="703A9C8B" w14:textId="77777777" w:rsidR="00EB22C6" w:rsidRDefault="00EB22C6">
      <w:pPr>
        <w:rPr>
          <w:rFonts w:hint="eastAsia"/>
        </w:rPr>
      </w:pPr>
      <w:r>
        <w:rPr>
          <w:rFonts w:hint="eastAsia"/>
        </w:rPr>
        <w:tab/>
        <w:t>故事背景</w:t>
      </w:r>
    </w:p>
    <w:p w14:paraId="40B5E065" w14:textId="77777777" w:rsidR="00EB22C6" w:rsidRDefault="00EB22C6">
      <w:pPr>
        <w:rPr>
          <w:rFonts w:hint="eastAsia"/>
        </w:rPr>
      </w:pPr>
    </w:p>
    <w:p w14:paraId="5236AFB0" w14:textId="77777777" w:rsidR="00EB22C6" w:rsidRDefault="00EB22C6">
      <w:pPr>
        <w:rPr>
          <w:rFonts w:hint="eastAsia"/>
        </w:rPr>
      </w:pPr>
    </w:p>
    <w:p w14:paraId="676CAEA3" w14:textId="77777777" w:rsidR="00EB22C6" w:rsidRDefault="00EB22C6">
      <w:pPr>
        <w:rPr>
          <w:rFonts w:hint="eastAsia"/>
        </w:rPr>
      </w:pPr>
      <w:r>
        <w:rPr>
          <w:rFonts w:hint="eastAsia"/>
        </w:rPr>
        <w:tab/>
        <w:t>陈太丘，即陈寔（shí），是东汉时期的著名官员和学者。他以清廉正直著称，在当时享有极高的声誉。在这个故事中，陈太丘与他的朋友约定了一起出行，但到了约定的时间，朋友并未出现。陈太丘没有等待，而是按计划离开了。这反映了古人对于守时和诚信的高度重视，即使是在私人交往中也不例外。</w:t>
      </w:r>
    </w:p>
    <w:p w14:paraId="4715E3E8" w14:textId="77777777" w:rsidR="00EB22C6" w:rsidRDefault="00EB22C6">
      <w:pPr>
        <w:rPr>
          <w:rFonts w:hint="eastAsia"/>
        </w:rPr>
      </w:pPr>
    </w:p>
    <w:p w14:paraId="63FC87E5" w14:textId="77777777" w:rsidR="00EB22C6" w:rsidRDefault="00EB22C6">
      <w:pPr>
        <w:rPr>
          <w:rFonts w:hint="eastAsia"/>
        </w:rPr>
      </w:pPr>
    </w:p>
    <w:p w14:paraId="295AB65A" w14:textId="77777777" w:rsidR="00EB22C6" w:rsidRDefault="00EB22C6">
      <w:pPr>
        <w:rPr>
          <w:rFonts w:hint="eastAsia"/>
        </w:rPr>
      </w:pPr>
    </w:p>
    <w:p w14:paraId="12BDAF1B" w14:textId="77777777" w:rsidR="00EB22C6" w:rsidRDefault="00EB22C6">
      <w:pPr>
        <w:rPr>
          <w:rFonts w:hint="eastAsia"/>
        </w:rPr>
      </w:pPr>
      <w:r>
        <w:rPr>
          <w:rFonts w:hint="eastAsia"/>
        </w:rPr>
        <w:tab/>
        <w:t>故事中的教育意义</w:t>
      </w:r>
    </w:p>
    <w:p w14:paraId="40073C6A" w14:textId="77777777" w:rsidR="00EB22C6" w:rsidRDefault="00EB22C6">
      <w:pPr>
        <w:rPr>
          <w:rFonts w:hint="eastAsia"/>
        </w:rPr>
      </w:pPr>
    </w:p>
    <w:p w14:paraId="18C017C4" w14:textId="77777777" w:rsidR="00EB22C6" w:rsidRDefault="00EB22C6">
      <w:pPr>
        <w:rPr>
          <w:rFonts w:hint="eastAsia"/>
        </w:rPr>
      </w:pPr>
    </w:p>
    <w:p w14:paraId="0FCEC801" w14:textId="77777777" w:rsidR="00EB22C6" w:rsidRDefault="00EB22C6">
      <w:pPr>
        <w:rPr>
          <w:rFonts w:hint="eastAsia"/>
        </w:rPr>
      </w:pPr>
      <w:r>
        <w:rPr>
          <w:rFonts w:hint="eastAsia"/>
        </w:rPr>
        <w:tab/>
        <w:t>故事里提到，陈太丘的儿子元方也在场。当友人迟到后，不仅对陈太丘的行为表示不满，还出言不逊责备元方的父亲。元方则冷静地回应道：“君与家君期日中，日中不至，则是无信；对子骂父，则是无礼。”这段对话体现了少年元方对于礼仪和信用的理解，也展现了家庭教育的重要性。通过这个故事，我们可以看到，良好的品德教育应该从小开始，并且要贯穿于日常生活的点滴之中。</w:t>
      </w:r>
    </w:p>
    <w:p w14:paraId="21674E69" w14:textId="77777777" w:rsidR="00EB22C6" w:rsidRDefault="00EB22C6">
      <w:pPr>
        <w:rPr>
          <w:rFonts w:hint="eastAsia"/>
        </w:rPr>
      </w:pPr>
    </w:p>
    <w:p w14:paraId="5F8540D6" w14:textId="77777777" w:rsidR="00EB22C6" w:rsidRDefault="00EB22C6">
      <w:pPr>
        <w:rPr>
          <w:rFonts w:hint="eastAsia"/>
        </w:rPr>
      </w:pPr>
    </w:p>
    <w:p w14:paraId="457DA191" w14:textId="77777777" w:rsidR="00EB22C6" w:rsidRDefault="00EB22C6">
      <w:pPr>
        <w:rPr>
          <w:rFonts w:hint="eastAsia"/>
        </w:rPr>
      </w:pPr>
    </w:p>
    <w:p w14:paraId="08E65295" w14:textId="77777777" w:rsidR="00EB22C6" w:rsidRDefault="00EB22C6">
      <w:pPr>
        <w:rPr>
          <w:rFonts w:hint="eastAsia"/>
        </w:rPr>
      </w:pPr>
      <w:r>
        <w:rPr>
          <w:rFonts w:hint="eastAsia"/>
        </w:rPr>
        <w:tab/>
        <w:t>诚信的价值观</w:t>
      </w:r>
    </w:p>
    <w:p w14:paraId="613C227A" w14:textId="77777777" w:rsidR="00EB22C6" w:rsidRDefault="00EB22C6">
      <w:pPr>
        <w:rPr>
          <w:rFonts w:hint="eastAsia"/>
        </w:rPr>
      </w:pPr>
    </w:p>
    <w:p w14:paraId="3173EEE9" w14:textId="77777777" w:rsidR="00EB22C6" w:rsidRDefault="00EB22C6">
      <w:pPr>
        <w:rPr>
          <w:rFonts w:hint="eastAsia"/>
        </w:rPr>
      </w:pPr>
    </w:p>
    <w:p w14:paraId="0D594F3A" w14:textId="77777777" w:rsidR="00EB22C6" w:rsidRDefault="00EB22C6">
      <w:pPr>
        <w:rPr>
          <w:rFonts w:hint="eastAsia"/>
        </w:rPr>
      </w:pPr>
      <w:r>
        <w:rPr>
          <w:rFonts w:hint="eastAsia"/>
        </w:rPr>
        <w:tab/>
        <w:t>在中国传统文化里，“信”是非常重要的一个概念，指的是人们之间相互信任、遵守承诺。无论是个人之间的交往还是社会层面的合作，诚信都是维系关系的基础。陈太丘与友期行的故事正是这一价值观的具体体现。它告诉我们，无论何时何地，都应该保持自己的原则，做到言必信、行必果。只有这样，才能赢得他人的尊重和社会的认可。</w:t>
      </w:r>
    </w:p>
    <w:p w14:paraId="7859BCBD" w14:textId="77777777" w:rsidR="00EB22C6" w:rsidRDefault="00EB22C6">
      <w:pPr>
        <w:rPr>
          <w:rFonts w:hint="eastAsia"/>
        </w:rPr>
      </w:pPr>
    </w:p>
    <w:p w14:paraId="1B58B029" w14:textId="77777777" w:rsidR="00EB22C6" w:rsidRDefault="00EB22C6">
      <w:pPr>
        <w:rPr>
          <w:rFonts w:hint="eastAsia"/>
        </w:rPr>
      </w:pPr>
    </w:p>
    <w:p w14:paraId="7ED51ED8" w14:textId="77777777" w:rsidR="00EB22C6" w:rsidRDefault="00EB22C6">
      <w:pPr>
        <w:rPr>
          <w:rFonts w:hint="eastAsia"/>
        </w:rPr>
      </w:pPr>
    </w:p>
    <w:p w14:paraId="06216006" w14:textId="77777777" w:rsidR="00EB22C6" w:rsidRDefault="00EB22C6">
      <w:pPr>
        <w:rPr>
          <w:rFonts w:hint="eastAsia"/>
        </w:rPr>
      </w:pPr>
      <w:r>
        <w:rPr>
          <w:rFonts w:hint="eastAsia"/>
        </w:rPr>
        <w:tab/>
        <w:t>从古至今的影响</w:t>
      </w:r>
    </w:p>
    <w:p w14:paraId="08B88A02" w14:textId="77777777" w:rsidR="00EB22C6" w:rsidRDefault="00EB22C6">
      <w:pPr>
        <w:rPr>
          <w:rFonts w:hint="eastAsia"/>
        </w:rPr>
      </w:pPr>
    </w:p>
    <w:p w14:paraId="692F5B16" w14:textId="77777777" w:rsidR="00EB22C6" w:rsidRDefault="00EB22C6">
      <w:pPr>
        <w:rPr>
          <w:rFonts w:hint="eastAsia"/>
        </w:rPr>
      </w:pPr>
    </w:p>
    <w:p w14:paraId="6DB8B53C" w14:textId="77777777" w:rsidR="00EB22C6" w:rsidRDefault="00EB22C6">
      <w:pPr>
        <w:rPr>
          <w:rFonts w:hint="eastAsia"/>
        </w:rPr>
      </w:pPr>
      <w:r>
        <w:rPr>
          <w:rFonts w:hint="eastAsia"/>
        </w:rPr>
        <w:tab/>
        <w:t>尽管这个故事发生在一千多年前，但它所传达的价值观至今仍然具有现实意义。现代社会中的人际关系变得更加复杂多变，但诚信依然是不可或缺的品质。我们可以通过学习这样的经典故事来反思自身行为，努力成为一个更加可靠、值得信赖的人。这也是对中国优秀传统文化的一种传承和发展，让更多的人了解并认同这些美好的道德准则。</w:t>
      </w:r>
    </w:p>
    <w:p w14:paraId="412959FE" w14:textId="77777777" w:rsidR="00EB22C6" w:rsidRDefault="00EB22C6">
      <w:pPr>
        <w:rPr>
          <w:rFonts w:hint="eastAsia"/>
        </w:rPr>
      </w:pPr>
    </w:p>
    <w:p w14:paraId="23162619" w14:textId="77777777" w:rsidR="00EB22C6" w:rsidRDefault="00EB22C6">
      <w:pPr>
        <w:rPr>
          <w:rFonts w:hint="eastAsia"/>
        </w:rPr>
      </w:pPr>
    </w:p>
    <w:p w14:paraId="21EF5A52" w14:textId="77777777" w:rsidR="00EB22C6" w:rsidRDefault="00EB22C6">
      <w:pPr>
        <w:rPr>
          <w:rFonts w:hint="eastAsia"/>
        </w:rPr>
      </w:pPr>
    </w:p>
    <w:p w14:paraId="2C740EB5" w14:textId="77777777" w:rsidR="00EB22C6" w:rsidRDefault="00EB22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56546C" w14:textId="77777777" w:rsidR="00EB22C6" w:rsidRDefault="00EB22C6">
      <w:pPr>
        <w:rPr>
          <w:rFonts w:hint="eastAsia"/>
        </w:rPr>
      </w:pPr>
    </w:p>
    <w:p w14:paraId="53F09C43" w14:textId="77777777" w:rsidR="00EB22C6" w:rsidRDefault="00EB22C6">
      <w:pPr>
        <w:rPr>
          <w:rFonts w:hint="eastAsia"/>
        </w:rPr>
      </w:pPr>
    </w:p>
    <w:p w14:paraId="46983A41" w14:textId="77777777" w:rsidR="00EB22C6" w:rsidRDefault="00EB22C6">
      <w:pPr>
        <w:rPr>
          <w:rFonts w:hint="eastAsia"/>
        </w:rPr>
      </w:pPr>
      <w:r>
        <w:rPr>
          <w:rFonts w:hint="eastAsia"/>
        </w:rPr>
        <w:tab/>
        <w:t>“Chén Tàiqiú yǔ yǒu qī xíng”不仅仅是一句简单的古文，更是一个蕴含深刻哲理的小故事。它让我们看到了古人对于诚信和礼仪的重视，也为现代人提供了宝贵的精神财富。在快节奏的生活环境中，我们或许会偶尔忽视了这些基本的做人道理，但每当回想起这个简单而又充满智慧的故事时，总能给我们带来新的启示和力量。</w:t>
      </w:r>
    </w:p>
    <w:p w14:paraId="61B5E897" w14:textId="77777777" w:rsidR="00EB22C6" w:rsidRDefault="00EB22C6">
      <w:pPr>
        <w:rPr>
          <w:rFonts w:hint="eastAsia"/>
        </w:rPr>
      </w:pPr>
    </w:p>
    <w:p w14:paraId="57CBF221" w14:textId="77777777" w:rsidR="00EB22C6" w:rsidRDefault="00EB22C6">
      <w:pPr>
        <w:rPr>
          <w:rFonts w:hint="eastAsia"/>
        </w:rPr>
      </w:pPr>
    </w:p>
    <w:p w14:paraId="67D941BA" w14:textId="77777777" w:rsidR="00EB22C6" w:rsidRDefault="00EB22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7198D" w14:textId="229922D0" w:rsidR="00252997" w:rsidRDefault="00252997"/>
    <w:sectPr w:rsidR="00252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97"/>
    <w:rsid w:val="00252997"/>
    <w:rsid w:val="005B05E0"/>
    <w:rsid w:val="00EB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75E15-C349-4B8A-9B42-E29FA2DB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