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7413" w14:textId="77777777" w:rsidR="00726F08" w:rsidRDefault="00726F08">
      <w:pPr>
        <w:rPr>
          <w:rFonts w:hint="eastAsia"/>
        </w:rPr>
      </w:pPr>
      <w:r>
        <w:rPr>
          <w:rFonts w:hint="eastAsia"/>
        </w:rPr>
        <w:t>Tao Yuanming: 一位归隐田园的诗人</w:t>
      </w:r>
    </w:p>
    <w:p w14:paraId="3F3EE89F" w14:textId="77777777" w:rsidR="00726F08" w:rsidRDefault="00726F08">
      <w:pPr>
        <w:rPr>
          <w:rFonts w:hint="eastAsia"/>
        </w:rPr>
      </w:pPr>
      <w:r>
        <w:rPr>
          <w:rFonts w:hint="eastAsia"/>
        </w:rPr>
        <w:t>陶渊明（Táo Yuānmíng），这位中国东晋时期的杰出诗人，以其独特的诗歌风格和对自然、简朴生活的热爱而闻名。他的一生是追求精神自由与回归自然的写照。陶氏生于365年左右，卒于427年，在那个动荡的时代，他选择了远离官场的喧嚣，过着一种近乎隐士的生活。他的名字在后世广为流传，不仅因为其诗作的艺术成就，更因为他所代表的一种理想的生活方式。</w:t>
      </w:r>
    </w:p>
    <w:p w14:paraId="1CD08F9A" w14:textId="77777777" w:rsidR="00726F08" w:rsidRDefault="00726F08">
      <w:pPr>
        <w:rPr>
          <w:rFonts w:hint="eastAsia"/>
        </w:rPr>
      </w:pPr>
    </w:p>
    <w:p w14:paraId="10361BB4" w14:textId="77777777" w:rsidR="00726F08" w:rsidRDefault="00726F08">
      <w:pPr>
        <w:rPr>
          <w:rFonts w:hint="eastAsia"/>
        </w:rPr>
      </w:pPr>
      <w:r>
        <w:rPr>
          <w:rFonts w:hint="eastAsia"/>
        </w:rPr>
        <w:t>早期生活与教育</w:t>
      </w:r>
    </w:p>
    <w:p w14:paraId="36A5BFC7" w14:textId="77777777" w:rsidR="00726F08" w:rsidRDefault="00726F08">
      <w:pPr>
        <w:rPr>
          <w:rFonts w:hint="eastAsia"/>
        </w:rPr>
      </w:pPr>
      <w:r>
        <w:rPr>
          <w:rFonts w:hint="eastAsia"/>
        </w:rPr>
        <w:t>出生于一个书香门第，陶渊明自幼便受到良好的教育。他的家族虽然不是非常富裕，但拥有深厚的文学传统。少年时，他就读过《诗经》、《楚辞》等经典著作，并且深受这些作品的影响。青年时期，他也曾尝试过仕途，但不久之后就厌倦了官场的复杂与虚伪，决定返回故乡，过上了耕种和写作相结合的生活。</w:t>
      </w:r>
    </w:p>
    <w:p w14:paraId="172EF24B" w14:textId="77777777" w:rsidR="00726F08" w:rsidRDefault="00726F08">
      <w:pPr>
        <w:rPr>
          <w:rFonts w:hint="eastAsia"/>
        </w:rPr>
      </w:pPr>
    </w:p>
    <w:p w14:paraId="6B6B1817" w14:textId="77777777" w:rsidR="00726F08" w:rsidRDefault="00726F08">
      <w:pPr>
        <w:rPr>
          <w:rFonts w:hint="eastAsia"/>
        </w:rPr>
      </w:pPr>
      <w:r>
        <w:rPr>
          <w:rFonts w:hint="eastAsia"/>
        </w:rPr>
        <w:t>诗歌创作与哲学思想</w:t>
      </w:r>
    </w:p>
    <w:p w14:paraId="7C10B925" w14:textId="77777777" w:rsidR="00726F08" w:rsidRDefault="00726F08">
      <w:pPr>
        <w:rPr>
          <w:rFonts w:hint="eastAsia"/>
        </w:rPr>
      </w:pPr>
      <w:r>
        <w:rPr>
          <w:rFonts w:hint="eastAsia"/>
        </w:rPr>
        <w:t>陶渊明的诗歌大多描绘了他的日常生活以及他对自然界的深刻感悟。他的作品中充满了对山水田园之美的赞美，同时也表达了对于世俗名利的淡泊态度。在他的笔下，菊花成为了象征高洁品质的重要意象，这不仅是因为他在自家院子里种植了许多菊花，更因为这种花能够在深秋时节独自开放，不畏寒霜。陶渊明还提出了“五柳先生”的自我形象，以此来表达自己不愿随波逐流、坚持独立人格的精神境界。</w:t>
      </w:r>
    </w:p>
    <w:p w14:paraId="7851A1AC" w14:textId="77777777" w:rsidR="00726F08" w:rsidRDefault="00726F08">
      <w:pPr>
        <w:rPr>
          <w:rFonts w:hint="eastAsia"/>
        </w:rPr>
      </w:pPr>
    </w:p>
    <w:p w14:paraId="11510E3F" w14:textId="77777777" w:rsidR="00726F08" w:rsidRDefault="00726F08">
      <w:pPr>
        <w:rPr>
          <w:rFonts w:hint="eastAsia"/>
        </w:rPr>
      </w:pPr>
      <w:r>
        <w:rPr>
          <w:rFonts w:hint="eastAsia"/>
        </w:rPr>
        <w:t>最后的总结：陶渊明的精神遗产</w:t>
      </w:r>
    </w:p>
    <w:p w14:paraId="1EE7C2E8" w14:textId="77777777" w:rsidR="00726F08" w:rsidRDefault="00726F08">
      <w:pPr>
        <w:rPr>
          <w:rFonts w:hint="eastAsia"/>
        </w:rPr>
      </w:pPr>
      <w:r>
        <w:rPr>
          <w:rFonts w:hint="eastAsia"/>
        </w:rPr>
        <w:t>陶渊明不仅仅是一位伟大的诗人，他更是一种生活哲学的践行者。通过自己的行动，陶渊明向世人证明了即使身处乱世，也能够保持内心的平和与纯净。他教会我们珍惜简单而真实的生活，享受大自然赋予我们的美好事物。可以说，陶渊明留给我们的不仅是那些优美的诗句，更重要的是那份超越时空限制、永远值得追求的精神财富。</w:t>
      </w:r>
    </w:p>
    <w:p w14:paraId="24A7E11D" w14:textId="77777777" w:rsidR="00726F08" w:rsidRDefault="00726F08">
      <w:pPr>
        <w:rPr>
          <w:rFonts w:hint="eastAsia"/>
        </w:rPr>
      </w:pPr>
    </w:p>
    <w:p w14:paraId="13CA5D89" w14:textId="77777777" w:rsidR="00726F08" w:rsidRDefault="00726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F3D5" w14:textId="5773E2A3" w:rsidR="00FA78B2" w:rsidRDefault="00FA78B2"/>
    <w:sectPr w:rsidR="00FA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B2"/>
    <w:rsid w:val="00726F08"/>
    <w:rsid w:val="009442F6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EFAA-5B0B-402B-89A1-73F588DA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