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71924" w14:textId="77777777" w:rsidR="00A0359F" w:rsidRDefault="00A0359F">
      <w:pPr>
        <w:rPr>
          <w:rFonts w:hint="eastAsia"/>
        </w:rPr>
      </w:pPr>
      <w:r>
        <w:rPr>
          <w:rFonts w:hint="eastAsia"/>
        </w:rPr>
        <w:t>Yu Xiang Jia Ren: 雨巷佳人的拼音与诗意</w:t>
      </w:r>
    </w:p>
    <w:p w14:paraId="7115734A" w14:textId="77777777" w:rsidR="00A0359F" w:rsidRDefault="00A0359F">
      <w:pPr>
        <w:rPr>
          <w:rFonts w:hint="eastAsia"/>
        </w:rPr>
      </w:pPr>
      <w:r>
        <w:rPr>
          <w:rFonts w:hint="eastAsia"/>
        </w:rPr>
        <w:t>在汉语的音律之美中，"雨巷佳人"（Yǔ Xiàng Jiā Rén）这几个字宛如一曲悠扬的古调，轻轻触动着每一位听众的心弦。这句诗题不仅是一串美妙的音节，更是一个充满故事的画面：一条幽静的小巷，细雨蒙蒙，一位美丽的女子撑着油纸伞，缓缓走过湿漉漉的石板路。诗人戴望舒在他的著名诗作《雨巷》中，以“她”为灵感，将这一画面凝固成永恒的文字。</w:t>
      </w:r>
    </w:p>
    <w:p w14:paraId="721E4D91" w14:textId="77777777" w:rsidR="00A0359F" w:rsidRDefault="00A0359F">
      <w:pPr>
        <w:rPr>
          <w:rFonts w:hint="eastAsia"/>
        </w:rPr>
      </w:pPr>
    </w:p>
    <w:p w14:paraId="06375CAA" w14:textId="77777777" w:rsidR="00A0359F" w:rsidRDefault="00A0359F">
      <w:pPr>
        <w:rPr>
          <w:rFonts w:hint="eastAsia"/>
        </w:rPr>
      </w:pPr>
      <w:r>
        <w:rPr>
          <w:rFonts w:hint="eastAsia"/>
        </w:rPr>
        <w:t>诗中的意境</w:t>
      </w:r>
    </w:p>
    <w:p w14:paraId="14726FF8" w14:textId="77777777" w:rsidR="00A0359F" w:rsidRDefault="00A0359F">
      <w:pPr>
        <w:rPr>
          <w:rFonts w:hint="eastAsia"/>
        </w:rPr>
      </w:pPr>
      <w:r>
        <w:rPr>
          <w:rFonts w:hint="eastAsia"/>
        </w:rPr>
        <w:t>“撑着油纸伞，独自彷徨在悠长、悠长又寂寥的雨巷”，这是《雨巷》开篇之句，也是整首诗的缩影。戴望舒用细腻的笔触描绘了一个如梦似幻的场景，让读者仿佛能够感受到那股从纸间渗透出来的湿气。这首诗通过象征手法表达了作者内心深处对于美好事物易逝的惆怅，以及对理想爱情的向往和追求。诗中的佳人形象，既是现实中的美丽女性，也是诗人梦想中的完美化身。</w:t>
      </w:r>
    </w:p>
    <w:p w14:paraId="415AFA5D" w14:textId="77777777" w:rsidR="00A0359F" w:rsidRDefault="00A0359F">
      <w:pPr>
        <w:rPr>
          <w:rFonts w:hint="eastAsia"/>
        </w:rPr>
      </w:pPr>
    </w:p>
    <w:p w14:paraId="6BADFDB6" w14:textId="77777777" w:rsidR="00A0359F" w:rsidRDefault="00A0359F">
      <w:pPr>
        <w:rPr>
          <w:rFonts w:hint="eastAsia"/>
        </w:rPr>
      </w:pPr>
      <w:r>
        <w:rPr>
          <w:rFonts w:hint="eastAsia"/>
        </w:rPr>
        <w:t>历史背景与文学价值</w:t>
      </w:r>
    </w:p>
    <w:p w14:paraId="4B837690" w14:textId="77777777" w:rsidR="00A0359F" w:rsidRDefault="00A0359F">
      <w:pPr>
        <w:rPr>
          <w:rFonts w:hint="eastAsia"/>
        </w:rPr>
      </w:pPr>
      <w:r>
        <w:rPr>
          <w:rFonts w:hint="eastAsia"/>
        </w:rPr>
        <w:t>《雨巷》创作于上世纪30年代初期，正值中国社会变革的关键时期。当时的社会动荡不安，但诗歌却成为了人们心灵寄托之所。作为现代主义诗歌的重要代表之一，《雨巷》以其独特的艺术魅力影响了一代又一代的读者。它不仅仅是一首描述自然景象和个人情感的作品，更是反映了那个时代知识分子的精神面貌和社会心理状态。戴望舒通过简单的意象传达了复杂的情感世界，使作品超越了时空限制，至今仍被广泛传颂。</w:t>
      </w:r>
    </w:p>
    <w:p w14:paraId="7868E15E" w14:textId="77777777" w:rsidR="00A0359F" w:rsidRDefault="00A0359F">
      <w:pPr>
        <w:rPr>
          <w:rFonts w:hint="eastAsia"/>
        </w:rPr>
      </w:pPr>
    </w:p>
    <w:p w14:paraId="4EEA899E" w14:textId="77777777" w:rsidR="00A0359F" w:rsidRDefault="00A0359F">
      <w:pPr>
        <w:rPr>
          <w:rFonts w:hint="eastAsia"/>
        </w:rPr>
      </w:pPr>
      <w:r>
        <w:rPr>
          <w:rFonts w:hint="eastAsia"/>
        </w:rPr>
        <w:t>雨巷佳人在文化中的演变</w:t>
      </w:r>
    </w:p>
    <w:p w14:paraId="754D23D0" w14:textId="77777777" w:rsidR="00A0359F" w:rsidRDefault="00A0359F">
      <w:pPr>
        <w:rPr>
          <w:rFonts w:hint="eastAsia"/>
        </w:rPr>
      </w:pPr>
      <w:r>
        <w:rPr>
          <w:rFonts w:hint="eastAsia"/>
        </w:rPr>
        <w:t>随着时间流逝，“雨巷佳人”的形象逐渐从一首具体的诗歌扩展到整个中华文化圈内。在当代艺术创作中，这个意象频繁出现在绘画、音乐、舞蹈等不同形式的艺术表达里，成为一种象征性的符号。艺术家们利用其背后所蕴含的文化内涵进行再创造，赋予了“雨巷佳人”新的生命力。无论是影视剧中出现的经典桥段，还是网络小说里的浪漫情节，都能看到这位佳人身影的影子。她已经不再局限于某一个特定的历史时期或文学流派，而是成为了跨越时代的文化记忆。</w:t>
      </w:r>
    </w:p>
    <w:p w14:paraId="2E2DF6EC" w14:textId="77777777" w:rsidR="00A0359F" w:rsidRDefault="00A0359F">
      <w:pPr>
        <w:rPr>
          <w:rFonts w:hint="eastAsia"/>
        </w:rPr>
      </w:pPr>
    </w:p>
    <w:p w14:paraId="5CC1AE60" w14:textId="77777777" w:rsidR="00A0359F" w:rsidRDefault="00A0359F">
      <w:pPr>
        <w:rPr>
          <w:rFonts w:hint="eastAsia"/>
        </w:rPr>
      </w:pPr>
      <w:r>
        <w:rPr>
          <w:rFonts w:hint="eastAsia"/>
        </w:rPr>
        <w:t>最后的总结：雨巷佳人的永恒魅力</w:t>
      </w:r>
    </w:p>
    <w:p w14:paraId="2764CFA4" w14:textId="77777777" w:rsidR="00A0359F" w:rsidRDefault="00A0359F">
      <w:pPr>
        <w:rPr>
          <w:rFonts w:hint="eastAsia"/>
        </w:rPr>
      </w:pPr>
      <w:r>
        <w:rPr>
          <w:rFonts w:hint="eastAsia"/>
        </w:rPr>
        <w:t>无论是在初读《雨巷》时那种清新脱俗的感觉，还是多年后再次品味时那份淡淡的忧伤，雨巷佳人都以其独特的方式留在了每一个接触过这首诗的人心中。她不仅是戴望舒笔下的美丽女子，更是无数人心目中关于美、关于爱、关于梦想的具体化。在快节奏的现代社会里，我们或许很难找到像诗中描述那样宁静而深邃的小巷，但只要心中存有对美好的向往，那么属于每个人自己的“雨巷佳人”便永远不会消失。</w:t>
      </w:r>
    </w:p>
    <w:p w14:paraId="4C5F59C8" w14:textId="77777777" w:rsidR="00A0359F" w:rsidRDefault="00A0359F">
      <w:pPr>
        <w:rPr>
          <w:rFonts w:hint="eastAsia"/>
        </w:rPr>
      </w:pPr>
    </w:p>
    <w:p w14:paraId="1A65C28A" w14:textId="77777777" w:rsidR="00A0359F" w:rsidRDefault="00A035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380190" w14:textId="01043B5B" w:rsidR="00490D7F" w:rsidRDefault="00490D7F"/>
    <w:sectPr w:rsidR="00490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7F"/>
    <w:rsid w:val="00490D7F"/>
    <w:rsid w:val="009442F6"/>
    <w:rsid w:val="00A0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64006-D6C4-4D22-BDC1-C05018E4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