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B0FA" w14:textId="77777777" w:rsidR="002B69BF" w:rsidRDefault="002B69BF">
      <w:pPr>
        <w:rPr>
          <w:rFonts w:hint="eastAsia"/>
        </w:rPr>
      </w:pPr>
    </w:p>
    <w:p w14:paraId="4528A42D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骤雨对农业的影响</w:t>
      </w:r>
    </w:p>
    <w:p w14:paraId="061AA3F4" w14:textId="77777777" w:rsidR="002B69BF" w:rsidRDefault="002B69BF">
      <w:pPr>
        <w:rPr>
          <w:rFonts w:hint="eastAsia"/>
        </w:rPr>
      </w:pPr>
    </w:p>
    <w:p w14:paraId="60C8631E" w14:textId="77777777" w:rsidR="002B69BF" w:rsidRDefault="002B69BF">
      <w:pPr>
        <w:rPr>
          <w:rFonts w:hint="eastAsia"/>
        </w:rPr>
      </w:pPr>
    </w:p>
    <w:p w14:paraId="50FDFFCB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，即突然而短暂的强降雨现象，在农业生产中扮演着复杂且多面的角色。一方面，它能够迅速补充土壤水分，缓解干旱状况，为作物生长提供必要的水资源；另一方面，过量或过于频繁的骤雨则可能导致水土流失、农田渍涝等问题，严重时甚至会冲毁农作物，造成经济损失。因此，农民需要根据天气预报合理安排农事活动，采取相应的防护措施，如建设排水系统、加固田埂等，以减轻骤雨带来的不利影响。</w:t>
      </w:r>
    </w:p>
    <w:p w14:paraId="464D8E33" w14:textId="77777777" w:rsidR="002B69BF" w:rsidRDefault="002B69BF">
      <w:pPr>
        <w:rPr>
          <w:rFonts w:hint="eastAsia"/>
        </w:rPr>
      </w:pPr>
    </w:p>
    <w:p w14:paraId="61322062" w14:textId="77777777" w:rsidR="002B69BF" w:rsidRDefault="002B69BF">
      <w:pPr>
        <w:rPr>
          <w:rFonts w:hint="eastAsia"/>
        </w:rPr>
      </w:pPr>
    </w:p>
    <w:p w14:paraId="3CD44132" w14:textId="77777777" w:rsidR="002B69BF" w:rsidRDefault="002B69BF">
      <w:pPr>
        <w:rPr>
          <w:rFonts w:hint="eastAsia"/>
        </w:rPr>
      </w:pPr>
    </w:p>
    <w:p w14:paraId="6D7549E7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骤雨对城市排水系统的考验</w:t>
      </w:r>
    </w:p>
    <w:p w14:paraId="0877747F" w14:textId="77777777" w:rsidR="002B69BF" w:rsidRDefault="002B69BF">
      <w:pPr>
        <w:rPr>
          <w:rFonts w:hint="eastAsia"/>
        </w:rPr>
      </w:pPr>
    </w:p>
    <w:p w14:paraId="0F53EAC5" w14:textId="77777777" w:rsidR="002B69BF" w:rsidRDefault="002B69BF">
      <w:pPr>
        <w:rPr>
          <w:rFonts w:hint="eastAsia"/>
        </w:rPr>
      </w:pPr>
    </w:p>
    <w:p w14:paraId="4FED3E36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城市化进程加快，硬质地面面积不断扩大，这导致城市在面对骤雨时更加脆弱。短时间内大量降水超过城市排水系统的承载能力，容易引发内涝灾害。为此，城市规划者和管理者需重视绿色基础设施的建设，比如增加绿地面积、构建雨水花园和透水性铺装等，增强城市的“海绵”功能，提高其应对突发性暴雨的能力。同时，加强现有排水设施的维护与升级也是必不可少的工作。</w:t>
      </w:r>
    </w:p>
    <w:p w14:paraId="3923C2D0" w14:textId="77777777" w:rsidR="002B69BF" w:rsidRDefault="002B69BF">
      <w:pPr>
        <w:rPr>
          <w:rFonts w:hint="eastAsia"/>
        </w:rPr>
      </w:pPr>
    </w:p>
    <w:p w14:paraId="029E75AF" w14:textId="77777777" w:rsidR="002B69BF" w:rsidRDefault="002B69BF">
      <w:pPr>
        <w:rPr>
          <w:rFonts w:hint="eastAsia"/>
        </w:rPr>
      </w:pPr>
    </w:p>
    <w:p w14:paraId="12DB950B" w14:textId="77777777" w:rsidR="002B69BF" w:rsidRDefault="002B69BF">
      <w:pPr>
        <w:rPr>
          <w:rFonts w:hint="eastAsia"/>
        </w:rPr>
      </w:pPr>
    </w:p>
    <w:p w14:paraId="25537862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骤雨对交通出行的影响</w:t>
      </w:r>
    </w:p>
    <w:p w14:paraId="7E14BA8F" w14:textId="77777777" w:rsidR="002B69BF" w:rsidRDefault="002B69BF">
      <w:pPr>
        <w:rPr>
          <w:rFonts w:hint="eastAsia"/>
        </w:rPr>
      </w:pPr>
    </w:p>
    <w:p w14:paraId="242D4DBE" w14:textId="77777777" w:rsidR="002B69BF" w:rsidRDefault="002B69BF">
      <w:pPr>
        <w:rPr>
          <w:rFonts w:hint="eastAsia"/>
        </w:rPr>
      </w:pPr>
    </w:p>
    <w:p w14:paraId="3490C449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不仅给行人带来不便，更可能严重影响交通安全。路面湿滑增加了交通事故发生的风险，能见度降低则使得驾驶员难以及时发现前方障碍物。严重的积水还可能导致车辆熄火甚至漂浮，威胁乘客安全。因此，交通管理部门应加强对恶劣天气条件下的交通监控，及时发布预警信息，并指导公众做好防范准备。对于个人而言，则需要提前了解路况信息，选择合适的出行方式和路线。</w:t>
      </w:r>
    </w:p>
    <w:p w14:paraId="59AC2889" w14:textId="77777777" w:rsidR="002B69BF" w:rsidRDefault="002B69BF">
      <w:pPr>
        <w:rPr>
          <w:rFonts w:hint="eastAsia"/>
        </w:rPr>
      </w:pPr>
    </w:p>
    <w:p w14:paraId="48B0858E" w14:textId="77777777" w:rsidR="002B69BF" w:rsidRDefault="002B69BF">
      <w:pPr>
        <w:rPr>
          <w:rFonts w:hint="eastAsia"/>
        </w:rPr>
      </w:pPr>
    </w:p>
    <w:p w14:paraId="251349B7" w14:textId="77777777" w:rsidR="002B69BF" w:rsidRDefault="002B69BF">
      <w:pPr>
        <w:rPr>
          <w:rFonts w:hint="eastAsia"/>
        </w:rPr>
      </w:pPr>
    </w:p>
    <w:p w14:paraId="3F146968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骤雨对生态环境的正面作用</w:t>
      </w:r>
    </w:p>
    <w:p w14:paraId="1C676A78" w14:textId="77777777" w:rsidR="002B69BF" w:rsidRDefault="002B69BF">
      <w:pPr>
        <w:rPr>
          <w:rFonts w:hint="eastAsia"/>
        </w:rPr>
      </w:pPr>
    </w:p>
    <w:p w14:paraId="4482D915" w14:textId="77777777" w:rsidR="002B69BF" w:rsidRDefault="002B69BF">
      <w:pPr>
        <w:rPr>
          <w:rFonts w:hint="eastAsia"/>
        </w:rPr>
      </w:pPr>
    </w:p>
    <w:p w14:paraId="3E53BAB0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尽管骤雨在某些情况下会给人们的生活带来困扰，但它同时也是自然生态系统不可或缺的一部分。适量的骤雨有助于恢复地下水位，促进植物生长，为野生动物提供水源。特别是在干旱地区，偶尔出现的强降雨更是珍贵的生命之水。然而，人类活动如过度开发、森林砍伐等行为却破坏了自然界的水循环平衡，减少了地表植被覆盖率，加剧了骤雨造成的负面影响。保护环境，维持生态平衡，是减缓这些问题的根本途径。</w:t>
      </w:r>
    </w:p>
    <w:p w14:paraId="505709D2" w14:textId="77777777" w:rsidR="002B69BF" w:rsidRDefault="002B69BF">
      <w:pPr>
        <w:rPr>
          <w:rFonts w:hint="eastAsia"/>
        </w:rPr>
      </w:pPr>
    </w:p>
    <w:p w14:paraId="197E13BE" w14:textId="77777777" w:rsidR="002B69BF" w:rsidRDefault="002B69BF">
      <w:pPr>
        <w:rPr>
          <w:rFonts w:hint="eastAsia"/>
        </w:rPr>
      </w:pPr>
    </w:p>
    <w:p w14:paraId="5D7DE631" w14:textId="77777777" w:rsidR="002B69BF" w:rsidRDefault="002B69BF">
      <w:pPr>
        <w:rPr>
          <w:rFonts w:hint="eastAsia"/>
        </w:rPr>
      </w:pPr>
    </w:p>
    <w:p w14:paraId="68D580CE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应对骤雨的策略与方法</w:t>
      </w:r>
    </w:p>
    <w:p w14:paraId="67C4A7A5" w14:textId="77777777" w:rsidR="002B69BF" w:rsidRDefault="002B69BF">
      <w:pPr>
        <w:rPr>
          <w:rFonts w:hint="eastAsia"/>
        </w:rPr>
      </w:pPr>
    </w:p>
    <w:p w14:paraId="50FB864C" w14:textId="77777777" w:rsidR="002B69BF" w:rsidRDefault="002B69BF">
      <w:pPr>
        <w:rPr>
          <w:rFonts w:hint="eastAsia"/>
        </w:rPr>
      </w:pPr>
    </w:p>
    <w:p w14:paraId="4DD76747" w14:textId="77777777" w:rsidR="002B69BF" w:rsidRDefault="002B69BF">
      <w:pPr>
        <w:rPr>
          <w:rFonts w:hint="eastAsia"/>
        </w:rPr>
      </w:pPr>
      <w:r>
        <w:rPr>
          <w:rFonts w:hint="eastAsia"/>
        </w:rPr>
        <w:tab/>
        <w:t>面对骤雨带来的挑战，社会各界都在积极探索有效的应对策略。从国家层面来看，建立健全气象预警系统，提高天气预报准确性至关重要。地方政府应加大对城市防洪排涝设施建设的投资力度，提升城市抵御自然灾害的能力。社区和个人也应增强自我保护意识，学习相关自救互救知识，积极参与到防灾减灾工作中来。通过多方共同努力，我们可以更好地适应气候变化带来的不确定性，减少骤雨等极端天气事件对我们生活的影响。</w:t>
      </w:r>
    </w:p>
    <w:p w14:paraId="6BA034F4" w14:textId="77777777" w:rsidR="002B69BF" w:rsidRDefault="002B69BF">
      <w:pPr>
        <w:rPr>
          <w:rFonts w:hint="eastAsia"/>
        </w:rPr>
      </w:pPr>
    </w:p>
    <w:p w14:paraId="6A81D6CD" w14:textId="77777777" w:rsidR="002B69BF" w:rsidRDefault="002B69BF">
      <w:pPr>
        <w:rPr>
          <w:rFonts w:hint="eastAsia"/>
        </w:rPr>
      </w:pPr>
    </w:p>
    <w:p w14:paraId="185F4987" w14:textId="77777777" w:rsidR="002B69BF" w:rsidRDefault="002B6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4E681" w14:textId="121A5C9A" w:rsidR="00E63B06" w:rsidRDefault="00E63B06"/>
    <w:sectPr w:rsidR="00E6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06"/>
    <w:rsid w:val="002B69BF"/>
    <w:rsid w:val="008A4D3E"/>
    <w:rsid w:val="00E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599F5-FB90-471D-8A4F-D147434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