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981F" w14:textId="77777777" w:rsidR="001014CF" w:rsidRDefault="001014CF">
      <w:pPr>
        <w:rPr>
          <w:rFonts w:hint="eastAsia"/>
        </w:rPr>
      </w:pPr>
      <w:r>
        <w:rPr>
          <w:rFonts w:hint="eastAsia"/>
        </w:rPr>
        <w:t>倘徉的拼音怎么写</w:t>
      </w:r>
    </w:p>
    <w:p w14:paraId="4B181D41" w14:textId="77777777" w:rsidR="001014CF" w:rsidRDefault="001014CF">
      <w:pPr>
        <w:rPr>
          <w:rFonts w:hint="eastAsia"/>
        </w:rPr>
      </w:pPr>
      <w:r>
        <w:rPr>
          <w:rFonts w:hint="eastAsia"/>
        </w:rPr>
        <w:t>“倘徉”这个词并不常见，它描述了一种悠然自得、缓慢徘徊的状态。在汉语中，“倘徉”的拼音写作“tǎng yáng”。这个词语能够带给我们一幅画面：一个人或事物在某个环境里自由自在地移动，不受拘束，享受着那份宁静与闲适。今天，我们将深入探讨这个词的含义、用法以及背后的文化意义。</w:t>
      </w:r>
    </w:p>
    <w:p w14:paraId="3564F92C" w14:textId="77777777" w:rsidR="001014CF" w:rsidRDefault="001014CF">
      <w:pPr>
        <w:rPr>
          <w:rFonts w:hint="eastAsia"/>
        </w:rPr>
      </w:pPr>
    </w:p>
    <w:p w14:paraId="125007A4" w14:textId="77777777" w:rsidR="001014CF" w:rsidRDefault="001014CF">
      <w:pPr>
        <w:rPr>
          <w:rFonts w:hint="eastAsia"/>
        </w:rPr>
      </w:pPr>
      <w:r>
        <w:rPr>
          <w:rFonts w:hint="eastAsia"/>
        </w:rPr>
        <w:t>词义解析</w:t>
      </w:r>
    </w:p>
    <w:p w14:paraId="4C86E72C" w14:textId="77777777" w:rsidR="001014CF" w:rsidRDefault="001014CF">
      <w:pPr>
        <w:rPr>
          <w:rFonts w:hint="eastAsia"/>
        </w:rPr>
      </w:pPr>
      <w:r>
        <w:rPr>
          <w:rFonts w:hint="eastAsia"/>
        </w:rPr>
        <w:t>“倘徉”中的“倘”字有假设的意思，也有宽敞、开阔之意；而“徉”则指的是假装，或是漫无目的地走动。当这两个字组合在一起时，它们表达出一种不急不躁、从容不迫的态度。人们使用“倘徉”来形容人或者动物在自然环境中漫步，也可以比喻心灵在思想的海洋里自由翱翔。这种状态反映了中国传统文化对和谐、平静生活的追求。</w:t>
      </w:r>
    </w:p>
    <w:p w14:paraId="5D5EA677" w14:textId="77777777" w:rsidR="001014CF" w:rsidRDefault="001014CF">
      <w:pPr>
        <w:rPr>
          <w:rFonts w:hint="eastAsia"/>
        </w:rPr>
      </w:pPr>
    </w:p>
    <w:p w14:paraId="11DBB5DD" w14:textId="77777777" w:rsidR="001014CF" w:rsidRDefault="001014CF">
      <w:pPr>
        <w:rPr>
          <w:rFonts w:hint="eastAsia"/>
        </w:rPr>
      </w:pPr>
      <w:r>
        <w:rPr>
          <w:rFonts w:hint="eastAsia"/>
        </w:rPr>
        <w:t>历史渊源</w:t>
      </w:r>
    </w:p>
    <w:p w14:paraId="0D0853BD" w14:textId="77777777" w:rsidR="001014CF" w:rsidRDefault="001014CF">
      <w:pPr>
        <w:rPr>
          <w:rFonts w:hint="eastAsia"/>
        </w:rPr>
      </w:pPr>
      <w:r>
        <w:rPr>
          <w:rFonts w:hint="eastAsia"/>
        </w:rPr>
        <w:t>在中国古代文学作品中，“倘徉”一词时常出现，用来描绘诗人或文人在山水之间游历的情景。例如，在诗词里，作者可能会提到自己在林间小道上倘徉，感受四季的变化，聆听鸟儿的歌声。这样的描写不仅展现了作者对于大自然的喜爱，也体现了古人对于简朴生活和内心世界的重视。随着时间的推移，“倘徉”逐渐成为了一种理想的生活方式象征。</w:t>
      </w:r>
    </w:p>
    <w:p w14:paraId="5FA752A0" w14:textId="77777777" w:rsidR="001014CF" w:rsidRDefault="001014CF">
      <w:pPr>
        <w:rPr>
          <w:rFonts w:hint="eastAsia"/>
        </w:rPr>
      </w:pPr>
    </w:p>
    <w:p w14:paraId="3F4698F9" w14:textId="77777777" w:rsidR="001014CF" w:rsidRDefault="001014CF">
      <w:pPr>
        <w:rPr>
          <w:rFonts w:hint="eastAsia"/>
        </w:rPr>
      </w:pPr>
      <w:r>
        <w:rPr>
          <w:rFonts w:hint="eastAsia"/>
        </w:rPr>
        <w:t>现代应用</w:t>
      </w:r>
    </w:p>
    <w:p w14:paraId="7D8FFBD8" w14:textId="77777777" w:rsidR="001014CF" w:rsidRDefault="001014CF">
      <w:pPr>
        <w:rPr>
          <w:rFonts w:hint="eastAsia"/>
        </w:rPr>
      </w:pPr>
      <w:r>
        <w:rPr>
          <w:rFonts w:hint="eastAsia"/>
        </w:rPr>
        <w:t>尽管“倘徉”不是一个日常对话中频繁使用的词汇，但在文学创作、艺术评论以及哲学思考等领域仍然具有重要的地位。现代社会节奏快，压力大，很多人渴望找到一片属于自己的净土，能够在忙碌的生活中寻得片刻安宁。“倘徉”所传达的那种放松和愉悦的感觉，正是许多人梦寐以求的精神境界。因此，无论是在诗歌还是散文中，我们都能看到作家们借用这个词来表达他们对于美好生活的向往。</w:t>
      </w:r>
    </w:p>
    <w:p w14:paraId="5E66ABDA" w14:textId="77777777" w:rsidR="001014CF" w:rsidRDefault="001014CF">
      <w:pPr>
        <w:rPr>
          <w:rFonts w:hint="eastAsia"/>
        </w:rPr>
      </w:pPr>
    </w:p>
    <w:p w14:paraId="3F8C3846" w14:textId="77777777" w:rsidR="001014CF" w:rsidRDefault="001014CF">
      <w:pPr>
        <w:rPr>
          <w:rFonts w:hint="eastAsia"/>
        </w:rPr>
      </w:pPr>
      <w:r>
        <w:rPr>
          <w:rFonts w:hint="eastAsia"/>
        </w:rPr>
        <w:t>文化价值</w:t>
      </w:r>
    </w:p>
    <w:p w14:paraId="61206460" w14:textId="77777777" w:rsidR="001014CF" w:rsidRDefault="001014CF">
      <w:pPr>
        <w:rPr>
          <w:rFonts w:hint="eastAsia"/>
        </w:rPr>
      </w:pPr>
      <w:r>
        <w:rPr>
          <w:rFonts w:hint="eastAsia"/>
        </w:rPr>
        <w:t>从更广泛的角度来看，“倘徉”不仅仅是一个简单的动作描述，它还承载着深厚的文化内涵。在中国传统思想里，人们相信万物皆有灵性，人与自然应该保持和谐共处的关系。通过“倘徉”，我们可以更好地理解这一理念——放慢脚步，倾听内心的声音，尊重周围的环境。这不仅是对个人修养的要求，也是构建和谐社会的基础。“倘徉”提醒我们要珍惜当下，享受生命中的每一个瞬间。</w:t>
      </w:r>
    </w:p>
    <w:p w14:paraId="4930077E" w14:textId="77777777" w:rsidR="001014CF" w:rsidRDefault="001014CF">
      <w:pPr>
        <w:rPr>
          <w:rFonts w:hint="eastAsia"/>
        </w:rPr>
      </w:pPr>
    </w:p>
    <w:p w14:paraId="519B37B4" w14:textId="77777777" w:rsidR="001014CF" w:rsidRDefault="001014CF">
      <w:pPr>
        <w:rPr>
          <w:rFonts w:hint="eastAsia"/>
        </w:rPr>
      </w:pPr>
      <w:r>
        <w:rPr>
          <w:rFonts w:hint="eastAsia"/>
        </w:rPr>
        <w:t>最后的总结</w:t>
      </w:r>
    </w:p>
    <w:p w14:paraId="18609C31" w14:textId="77777777" w:rsidR="001014CF" w:rsidRDefault="001014CF">
      <w:pPr>
        <w:rPr>
          <w:rFonts w:hint="eastAsia"/>
        </w:rPr>
      </w:pPr>
      <w:r>
        <w:rPr>
          <w:rFonts w:hint="eastAsia"/>
        </w:rPr>
        <w:t>“倘徉”的拼音是“tǎng yáng”，它不仅仅代表了一种身体上的行动，更是一种心灵层面的体验。无论是古人的诗篇还是今人的文字，“倘徉”都传递出了对于自由、和平以及自然之美的热爱。希望每一位读者都能够找到属于自己的倘徉之道，在喧嚣的世界里寻得一片宁静的天空。</w:t>
      </w:r>
    </w:p>
    <w:p w14:paraId="45F0F180" w14:textId="77777777" w:rsidR="001014CF" w:rsidRDefault="001014CF">
      <w:pPr>
        <w:rPr>
          <w:rFonts w:hint="eastAsia"/>
        </w:rPr>
      </w:pPr>
    </w:p>
    <w:p w14:paraId="5126C65D" w14:textId="77777777" w:rsidR="001014CF" w:rsidRDefault="0010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56B40" w14:textId="476D8F7F" w:rsidR="009563B3" w:rsidRDefault="009563B3"/>
    <w:sectPr w:rsidR="0095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3"/>
    <w:rsid w:val="001014CF"/>
    <w:rsid w:val="003B267A"/>
    <w:rsid w:val="009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62D4-A8DA-42EE-9814-80FEB723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