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14EB" w14:textId="77777777" w:rsidR="00F77D5A" w:rsidRDefault="00F77D5A">
      <w:pPr>
        <w:rPr>
          <w:rFonts w:hint="eastAsia"/>
        </w:rPr>
      </w:pPr>
      <w:r>
        <w:rPr>
          <w:rFonts w:hint="eastAsia"/>
        </w:rPr>
        <w:t>倜傥的拼音：tì tǎng</w:t>
      </w:r>
    </w:p>
    <w:p w14:paraId="7C2668CE" w14:textId="77777777" w:rsidR="00F77D5A" w:rsidRDefault="00F77D5A">
      <w:pPr>
        <w:rPr>
          <w:rFonts w:hint="eastAsia"/>
        </w:rPr>
      </w:pPr>
      <w:r>
        <w:rPr>
          <w:rFonts w:hint="eastAsia"/>
        </w:rPr>
        <w:t>在汉语的音韵世界里，每一个汉字都有其独特的发音，这些发音通过拼音这一桥梁得以连接起现代与传统。"倜傥"的拼音是“tì tǎng”，这两个字不仅读起来朗朗上口，而且充满了古风韵味。拼音作为学习汉语的重要工具，它帮助我们准确地掌握了每个汉字的正确发音，也为非母语者提供了学习汉语的一条便捷路径。</w:t>
      </w:r>
    </w:p>
    <w:p w14:paraId="6C01E59E" w14:textId="77777777" w:rsidR="00F77D5A" w:rsidRDefault="00F77D5A">
      <w:pPr>
        <w:rPr>
          <w:rFonts w:hint="eastAsia"/>
        </w:rPr>
      </w:pPr>
    </w:p>
    <w:p w14:paraId="7376DC85" w14:textId="77777777" w:rsidR="00F77D5A" w:rsidRDefault="00F77D5A">
      <w:pPr>
        <w:rPr>
          <w:rFonts w:hint="eastAsia"/>
        </w:rPr>
      </w:pPr>
      <w:r>
        <w:rPr>
          <w:rFonts w:hint="eastAsia"/>
        </w:rPr>
        <w:t>从历史中走来的“倜傥”</w:t>
      </w:r>
    </w:p>
    <w:p w14:paraId="470D3676" w14:textId="77777777" w:rsidR="00F77D5A" w:rsidRDefault="00F77D5A">
      <w:pPr>
        <w:rPr>
          <w:rFonts w:hint="eastAsia"/>
        </w:rPr>
      </w:pPr>
      <w:r>
        <w:rPr>
          <w:rFonts w:hint="eastAsia"/>
        </w:rPr>
        <w:t>“倜傥”一词最早出现在先秦时期的文献中，如《庄子》和《史记》，用来形容人物潇洒不羁、超凡脱俗的个性。在古代文人的笔下，“倜傥”往往与才情并提，象征着一种不受世俗约束的精神风貌。那时候的士人们追求的不仅是功名利禄，更是内心的自由和精神上的富足。因此，“倜傥”这个词也成为了古代知识分子向往的一种人格境界。</w:t>
      </w:r>
    </w:p>
    <w:p w14:paraId="50201146" w14:textId="77777777" w:rsidR="00F77D5A" w:rsidRDefault="00F77D5A">
      <w:pPr>
        <w:rPr>
          <w:rFonts w:hint="eastAsia"/>
        </w:rPr>
      </w:pPr>
    </w:p>
    <w:p w14:paraId="2D222928" w14:textId="77777777" w:rsidR="00F77D5A" w:rsidRDefault="00F77D5A">
      <w:pPr>
        <w:rPr>
          <w:rFonts w:hint="eastAsia"/>
        </w:rPr>
      </w:pPr>
      <w:r>
        <w:rPr>
          <w:rFonts w:hint="eastAsia"/>
        </w:rPr>
        <w:t>“倜傥”在文学中的表现</w:t>
      </w:r>
    </w:p>
    <w:p w14:paraId="781B6538" w14:textId="77777777" w:rsidR="00F77D5A" w:rsidRDefault="00F77D5A">
      <w:pPr>
        <w:rPr>
          <w:rFonts w:hint="eastAsia"/>
        </w:rPr>
      </w:pPr>
      <w:r>
        <w:rPr>
          <w:rFonts w:hint="eastAsia"/>
        </w:rPr>
        <w:t>在中国文学史上，“倜傥”常常被用来描绘那些才华横溢而又行为放荡不羁的文人墨客。例如，在唐诗宋词中，诗人常用“倜傥”来形容自己或他人那种豪放不拘的性格特征。李白的诗句“仰天大笑出门去，我辈岂是蓬蒿人”，就很好地体现了这种“倜傥”的精神。他以自己的诗歌表达了对自由生活的热爱和对官场束缚的不屑，成为中国文学中“倜傥”形象的代表之一。</w:t>
      </w:r>
    </w:p>
    <w:p w14:paraId="02259E5A" w14:textId="77777777" w:rsidR="00F77D5A" w:rsidRDefault="00F77D5A">
      <w:pPr>
        <w:rPr>
          <w:rFonts w:hint="eastAsia"/>
        </w:rPr>
      </w:pPr>
    </w:p>
    <w:p w14:paraId="56B7E6BE" w14:textId="77777777" w:rsidR="00F77D5A" w:rsidRDefault="00F77D5A">
      <w:pPr>
        <w:rPr>
          <w:rFonts w:hint="eastAsia"/>
        </w:rPr>
      </w:pPr>
      <w:r>
        <w:rPr>
          <w:rFonts w:hint="eastAsia"/>
        </w:rPr>
        <w:t>现代社会中的“倜傥”</w:t>
      </w:r>
    </w:p>
    <w:p w14:paraId="1029B47D" w14:textId="77777777" w:rsidR="00F77D5A" w:rsidRDefault="00F77D5A">
      <w:pPr>
        <w:rPr>
          <w:rFonts w:hint="eastAsia"/>
        </w:rPr>
      </w:pPr>
      <w:r>
        <w:rPr>
          <w:rFonts w:hint="eastAsia"/>
        </w:rPr>
        <w:t>随着时间的推移，“倜傥”一词虽然没有像某些词汇那样频繁出现在日常对话中，但它依然保留着独特的魅力。在当今社会，“倜傥”更多地用于描述那些具有独特个性、敢于挑战常规的人们。无论是艺术领域的创新者，还是商业界的冒险家，他们身上都可能散发着“倜傥”的气息。这种特质不仅体现在个人的行为方式上，更反映在其对待生活和工作的态度之中。对于许多人来说，“倜傥”是一种值得追求的生活哲学，它鼓励人们勇敢地做自己，不要被外界的标准所左右。</w:t>
      </w:r>
    </w:p>
    <w:p w14:paraId="651D50D1" w14:textId="77777777" w:rsidR="00F77D5A" w:rsidRDefault="00F77D5A">
      <w:pPr>
        <w:rPr>
          <w:rFonts w:hint="eastAsia"/>
        </w:rPr>
      </w:pPr>
    </w:p>
    <w:p w14:paraId="458847E0" w14:textId="77777777" w:rsidR="00F77D5A" w:rsidRDefault="00F77D5A">
      <w:pPr>
        <w:rPr>
          <w:rFonts w:hint="eastAsia"/>
        </w:rPr>
      </w:pPr>
      <w:r>
        <w:rPr>
          <w:rFonts w:hint="eastAsia"/>
        </w:rPr>
        <w:t>“倜傥”与个人成长</w:t>
      </w:r>
    </w:p>
    <w:p w14:paraId="086F3C7E" w14:textId="77777777" w:rsidR="00F77D5A" w:rsidRDefault="00F77D5A">
      <w:pPr>
        <w:rPr>
          <w:rFonts w:hint="eastAsia"/>
        </w:rPr>
      </w:pPr>
      <w:r>
        <w:rPr>
          <w:rFonts w:hint="eastAsia"/>
        </w:rPr>
        <w:t>在个人发展的道路上，“倜傥”可以被视为一种积极的态度。它提醒我们要保持一颗开放的心，勇于尝试新事物，不怕失败。“倜傥”也意味着要尊重自己的内心感受，不随波逐流。在这个瞬息万变的时代，拥有“倜傥”的品质可以帮助我们在面对困难时更加从容不迫，在实现梦想的过程中更加坚定自信。正如古人云：“君子藏器于身，待时而动。”这句话告诉我们，真正的“倜傥”并非肆意妄为，而是在适当的时候展现自己的才能和魅力。</w:t>
      </w:r>
    </w:p>
    <w:p w14:paraId="28B72145" w14:textId="77777777" w:rsidR="00F77D5A" w:rsidRDefault="00F77D5A">
      <w:pPr>
        <w:rPr>
          <w:rFonts w:hint="eastAsia"/>
        </w:rPr>
      </w:pPr>
    </w:p>
    <w:p w14:paraId="28D46927" w14:textId="77777777" w:rsidR="00F77D5A" w:rsidRDefault="00F77D5A">
      <w:pPr>
        <w:rPr>
          <w:rFonts w:hint="eastAsia"/>
        </w:rPr>
      </w:pPr>
      <w:r>
        <w:rPr>
          <w:rFonts w:hint="eastAsia"/>
        </w:rPr>
        <w:t>最后的总结</w:t>
      </w:r>
    </w:p>
    <w:p w14:paraId="58FB8D34" w14:textId="77777777" w:rsidR="00F77D5A" w:rsidRDefault="00F77D5A">
      <w:pPr>
        <w:rPr>
          <w:rFonts w:hint="eastAsia"/>
        </w:rPr>
      </w:pPr>
      <w:r>
        <w:rPr>
          <w:rFonts w:hint="eastAsia"/>
        </w:rPr>
        <w:t>“倜傥”的拼音虽简单，但背后蕴含的文化内涵却十分丰富。它见证了中国语言文字的发展历程，承载了无数文人雅士的理想与追求。无论是在古代还是现代，“倜傥”都是一个充满正能量的词汇，激励着一代又一代人为实现更加自由、充实的人生而努力奋斗。让我们一起传承这份宝贵的精神财富，用“倜傥”的态度迎接未来的每一天。</w:t>
      </w:r>
    </w:p>
    <w:p w14:paraId="4DA3122D" w14:textId="77777777" w:rsidR="00F77D5A" w:rsidRDefault="00F77D5A">
      <w:pPr>
        <w:rPr>
          <w:rFonts w:hint="eastAsia"/>
        </w:rPr>
      </w:pPr>
    </w:p>
    <w:p w14:paraId="2385210C" w14:textId="77777777" w:rsidR="00F77D5A" w:rsidRDefault="00F77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A2B9D" w14:textId="03FD3273" w:rsidR="00817EAC" w:rsidRDefault="00817EAC"/>
    <w:sectPr w:rsidR="0081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AC"/>
    <w:rsid w:val="003B267A"/>
    <w:rsid w:val="00817EAC"/>
    <w:rsid w:val="00F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A8A1C-A961-4A1E-AF16-427803CA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