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A45F" w14:textId="77777777" w:rsidR="00300EAC" w:rsidRDefault="00300EAC">
      <w:pPr>
        <w:rPr>
          <w:rFonts w:hint="eastAsia"/>
        </w:rPr>
      </w:pPr>
      <w:r>
        <w:rPr>
          <w:rFonts w:hint="eastAsia"/>
        </w:rPr>
        <w:t>倦怠的拼音是什么意思</w:t>
      </w:r>
    </w:p>
    <w:p w14:paraId="108E8DF9" w14:textId="77777777" w:rsidR="00300EAC" w:rsidRDefault="00300EAC">
      <w:pPr>
        <w:rPr>
          <w:rFonts w:hint="eastAsia"/>
        </w:rPr>
      </w:pPr>
      <w:r>
        <w:rPr>
          <w:rFonts w:hint="eastAsia"/>
        </w:rPr>
        <w:t>在汉语中，“倦怠”的拼音是 juàn dài。这个词语用来描述一种精神或体力上的极度疲乏状态，当人们长时间从事高强度的工作、学习或其他活动时，很容易感到倦怠。它不仅意味着身体上的劳累，更包含了心理层面上的疲惫感。这种感觉可以让人失去对日常事务的兴趣和动力，甚至影响到个人的生活质量和工作效率。</w:t>
      </w:r>
    </w:p>
    <w:p w14:paraId="59915178" w14:textId="77777777" w:rsidR="00300EAC" w:rsidRDefault="00300EAC">
      <w:pPr>
        <w:rPr>
          <w:rFonts w:hint="eastAsia"/>
        </w:rPr>
      </w:pPr>
    </w:p>
    <w:p w14:paraId="1677EF9B" w14:textId="77777777" w:rsidR="00300EAC" w:rsidRDefault="00300EAC">
      <w:pPr>
        <w:rPr>
          <w:rFonts w:hint="eastAsia"/>
        </w:rPr>
      </w:pPr>
      <w:r>
        <w:rPr>
          <w:rFonts w:hint="eastAsia"/>
        </w:rPr>
        <w:t>深入理解倦怠</w:t>
      </w:r>
    </w:p>
    <w:p w14:paraId="4069E808" w14:textId="77777777" w:rsidR="00300EAC" w:rsidRDefault="00300EAC">
      <w:pPr>
        <w:rPr>
          <w:rFonts w:hint="eastAsia"/>
        </w:rPr>
      </w:pPr>
      <w:r>
        <w:rPr>
          <w:rFonts w:hint="eastAsia"/>
        </w:rPr>
        <w:t>要深入了解“倦怠”这个词，我们得先从其构成说起。“倦”字原本指的是因疲劳而产生的不适感，或是对某事不再感兴趣；“怠”则有懒惰、懈怠之意。两者合在一起，便形象地描绘出一个人在面对持续压力时所表现出的状态——既因为过度消耗精力而感到疲惫不堪，又可能因此开始疏远那些曾经热爱的事物。这不仅仅局限于职场人士，在学生群体中也十分常见，尤其是在考试季或者项目截止日期临近的时候。</w:t>
      </w:r>
    </w:p>
    <w:p w14:paraId="62E21962" w14:textId="77777777" w:rsidR="00300EAC" w:rsidRDefault="00300EAC">
      <w:pPr>
        <w:rPr>
          <w:rFonts w:hint="eastAsia"/>
        </w:rPr>
      </w:pPr>
    </w:p>
    <w:p w14:paraId="416F26B9" w14:textId="77777777" w:rsidR="00300EAC" w:rsidRDefault="00300EAC">
      <w:pPr>
        <w:rPr>
          <w:rFonts w:hint="eastAsia"/>
        </w:rPr>
      </w:pPr>
      <w:r>
        <w:rPr>
          <w:rFonts w:hint="eastAsia"/>
        </w:rPr>
        <w:t>倦怠的成因与表现形式</w:t>
      </w:r>
    </w:p>
    <w:p w14:paraId="68691FF3" w14:textId="77777777" w:rsidR="00300EAC" w:rsidRDefault="00300EAC">
      <w:pPr>
        <w:rPr>
          <w:rFonts w:hint="eastAsia"/>
        </w:rPr>
      </w:pPr>
      <w:r>
        <w:rPr>
          <w:rFonts w:hint="eastAsia"/>
        </w:rPr>
        <w:t>造成倦怠的原因多种多样，包括但不限于工作量过大、缺乏休息时间、职业发展受限、人际关系紧张等。对于一些人来说，即使是在看似轻松愉快的环境中，如果长期得不到认可或成就感，也可能陷入倦怠情绪。其外在表现可以从轻微的情绪波动到严重的抑郁症状不等，如易怒、注意力难以集中、睡眠障碍等。这些都暗示着个体正处于一个需要调整的状态。</w:t>
      </w:r>
    </w:p>
    <w:p w14:paraId="07275149" w14:textId="77777777" w:rsidR="00300EAC" w:rsidRDefault="00300EAC">
      <w:pPr>
        <w:rPr>
          <w:rFonts w:hint="eastAsia"/>
        </w:rPr>
      </w:pPr>
    </w:p>
    <w:p w14:paraId="07DAC17F" w14:textId="77777777" w:rsidR="00300EAC" w:rsidRDefault="00300EAC">
      <w:pPr>
        <w:rPr>
          <w:rFonts w:hint="eastAsia"/>
        </w:rPr>
      </w:pPr>
      <w:r>
        <w:rPr>
          <w:rFonts w:hint="eastAsia"/>
        </w:rPr>
        <w:t>如何应对倦怠</w:t>
      </w:r>
    </w:p>
    <w:p w14:paraId="53758A2F" w14:textId="77777777" w:rsidR="00300EAC" w:rsidRDefault="00300EAC">
      <w:pPr>
        <w:rPr>
          <w:rFonts w:hint="eastAsia"/>
        </w:rPr>
      </w:pPr>
      <w:r>
        <w:rPr>
          <w:rFonts w:hint="eastAsia"/>
        </w:rPr>
        <w:t>针对倦怠现象，采取有效的应对措施至关重要。首先是要认识到自己的状态，并接受这是一个暂时性的问题。合理安排作息时间，确保足够的休息和放松空间，这对于恢复活力非常关键。建立良好的社交支持网络，寻求家人朋友的帮助和支持，也是缓解压力的有效途径之一。最后但同样重要的是，适时调整目标设定，给自己设定可实现的小目标，逐步积累信心和满足感，从而走出倦怠的阴影。</w:t>
      </w:r>
    </w:p>
    <w:p w14:paraId="2A4D4698" w14:textId="77777777" w:rsidR="00300EAC" w:rsidRDefault="00300EAC">
      <w:pPr>
        <w:rPr>
          <w:rFonts w:hint="eastAsia"/>
        </w:rPr>
      </w:pPr>
    </w:p>
    <w:p w14:paraId="3C019DFD" w14:textId="77777777" w:rsidR="00300EAC" w:rsidRDefault="00300EAC">
      <w:pPr>
        <w:rPr>
          <w:rFonts w:hint="eastAsia"/>
        </w:rPr>
      </w:pPr>
      <w:r>
        <w:rPr>
          <w:rFonts w:hint="eastAsia"/>
        </w:rPr>
        <w:t>最后的总结</w:t>
      </w:r>
    </w:p>
    <w:p w14:paraId="5B6E34ED" w14:textId="77777777" w:rsidR="00300EAC" w:rsidRDefault="00300EAC">
      <w:pPr>
        <w:rPr>
          <w:rFonts w:hint="eastAsia"/>
        </w:rPr>
      </w:pPr>
      <w:r>
        <w:rPr>
          <w:rFonts w:hint="eastAsia"/>
        </w:rPr>
        <w:t>“倦怠”虽然是一种普遍存在的现象，但它绝不是不可避免的命运。通过积极的态度和科学的方法，我们可以有效地管理和克服倦怠带来的挑战。在这个快节奏的社会里，学会倾听自己内心的声音，关注自身健康，才能更好地迎接每一天的新机遇。</w:t>
      </w:r>
    </w:p>
    <w:p w14:paraId="1BF4206E" w14:textId="77777777" w:rsidR="00300EAC" w:rsidRDefault="00300EAC">
      <w:pPr>
        <w:rPr>
          <w:rFonts w:hint="eastAsia"/>
        </w:rPr>
      </w:pPr>
    </w:p>
    <w:p w14:paraId="5ABC2DCD" w14:textId="77777777" w:rsidR="00300EAC" w:rsidRDefault="00300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F6B35" w14:textId="7F8CE1B7" w:rsidR="00894AC9" w:rsidRDefault="00894AC9"/>
    <w:sectPr w:rsidR="0089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C9"/>
    <w:rsid w:val="00300EAC"/>
    <w:rsid w:val="003B267A"/>
    <w:rsid w:val="0089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C720B-2F11-4718-986B-640764D9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