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1F93D" w14:textId="77777777" w:rsidR="003F1336" w:rsidRDefault="003F1336">
      <w:pPr>
        <w:rPr>
          <w:rFonts w:hint="eastAsia"/>
        </w:rPr>
      </w:pPr>
      <w:r>
        <w:rPr>
          <w:rFonts w:hint="eastAsia"/>
        </w:rPr>
        <w:t>Jun Jian (军箭)：传统武术的锋芒</w:t>
      </w:r>
    </w:p>
    <w:p w14:paraId="58956D4B" w14:textId="77777777" w:rsidR="003F1336" w:rsidRDefault="003F1336">
      <w:pPr>
        <w:rPr>
          <w:rFonts w:hint="eastAsia"/>
        </w:rPr>
      </w:pPr>
      <w:r>
        <w:rPr>
          <w:rFonts w:hint="eastAsia"/>
        </w:rPr>
        <w:t>在中国武术的浩瀚星空中，军箭（Jun Jian）犹如一颗璀璨的星辰，以其独特的魅力和深厚的文化底蕴吸引着无数武术爱好者的目光。军箭不仅仅是一种武器，更是一种文化的象征，一种精神的寄托。在古代中国，箭矢与弓弩是军队作战不可或缺的重要装备，而“军箭”则特指军事用途的箭。它们被精心设计，以满足战争中对精度、力量和杀伤力的需求。</w:t>
      </w:r>
    </w:p>
    <w:p w14:paraId="3876289F" w14:textId="77777777" w:rsidR="003F1336" w:rsidRDefault="003F1336">
      <w:pPr>
        <w:rPr>
          <w:rFonts w:hint="eastAsia"/>
        </w:rPr>
      </w:pPr>
    </w:p>
    <w:p w14:paraId="504CF3CF" w14:textId="77777777" w:rsidR="003F1336" w:rsidRDefault="003F1336">
      <w:pPr>
        <w:rPr>
          <w:rFonts w:hint="eastAsia"/>
        </w:rPr>
      </w:pPr>
      <w:r>
        <w:rPr>
          <w:rFonts w:hint="eastAsia"/>
        </w:rPr>
        <w:t>历史渊源</w:t>
      </w:r>
    </w:p>
    <w:p w14:paraId="120C37CA" w14:textId="77777777" w:rsidR="003F1336" w:rsidRDefault="003F1336">
      <w:pPr>
        <w:rPr>
          <w:rFonts w:hint="eastAsia"/>
        </w:rPr>
      </w:pPr>
      <w:r>
        <w:rPr>
          <w:rFonts w:hint="eastAsia"/>
        </w:rPr>
        <w:t>追溯到远古时期，当人类开始使用工具进行狩猎时，箭矢就已悄然诞生。随着时间的发展，到了新石器时代晚期，人们已经能够制造出较为精良的箭头，并且开始将箭应用于部落之间的争斗。进入青铜时代后，随着冶金技术的进步，军箭的制作工艺也日益精湛。在春秋战国时期，各诸侯国为了增强自身的军事实力，纷纷重视箭术训练及箭支的研发。至秦汉时期，箭术已经成为了一门系统的学问，不仅有专门的兵书论述，更有技艺超群的射师传授。</w:t>
      </w:r>
    </w:p>
    <w:p w14:paraId="163BD488" w14:textId="77777777" w:rsidR="003F1336" w:rsidRDefault="003F1336">
      <w:pPr>
        <w:rPr>
          <w:rFonts w:hint="eastAsia"/>
        </w:rPr>
      </w:pPr>
    </w:p>
    <w:p w14:paraId="2F90BAC5" w14:textId="77777777" w:rsidR="003F1336" w:rsidRDefault="003F1336">
      <w:pPr>
        <w:rPr>
          <w:rFonts w:hint="eastAsia"/>
        </w:rPr>
      </w:pPr>
      <w:r>
        <w:rPr>
          <w:rFonts w:hint="eastAsia"/>
        </w:rPr>
        <w:t>构造与特点</w:t>
      </w:r>
    </w:p>
    <w:p w14:paraId="72B5519D" w14:textId="77777777" w:rsidR="003F1336" w:rsidRDefault="003F1336">
      <w:pPr>
        <w:rPr>
          <w:rFonts w:hint="eastAsia"/>
        </w:rPr>
      </w:pPr>
      <w:r>
        <w:rPr>
          <w:rFonts w:hint="eastAsia"/>
        </w:rPr>
        <w:t>一支合格的军箭通常由箭杆、箭羽、箭镞三部分组成。箭杆选用轻质坚硬的木材或竹子，保证了箭在飞行过程中的稳定性和速度；箭羽采用鸟类尾羽，用以调整箭体平衡，确保其直线飞行；箭镞则是决定杀伤效果的关键部件，早期多为石头或骨头制成，后来逐渐演变为金属制品。军箭的设计充分考虑了空气动力学原理，使其既能在长距离内保持较高的命中率，又能在近距离爆发强大的穿透力。</w:t>
      </w:r>
    </w:p>
    <w:p w14:paraId="3DF94C38" w14:textId="77777777" w:rsidR="003F1336" w:rsidRDefault="003F1336">
      <w:pPr>
        <w:rPr>
          <w:rFonts w:hint="eastAsia"/>
        </w:rPr>
      </w:pPr>
    </w:p>
    <w:p w14:paraId="7FF54FFB" w14:textId="77777777" w:rsidR="003F1336" w:rsidRDefault="003F1336">
      <w:pPr>
        <w:rPr>
          <w:rFonts w:hint="eastAsia"/>
        </w:rPr>
      </w:pPr>
      <w:r>
        <w:rPr>
          <w:rFonts w:hint="eastAsia"/>
        </w:rPr>
        <w:t>文化意义</w:t>
      </w:r>
    </w:p>
    <w:p w14:paraId="0167B269" w14:textId="77777777" w:rsidR="003F1336" w:rsidRDefault="003F1336">
      <w:pPr>
        <w:rPr>
          <w:rFonts w:hint="eastAsia"/>
        </w:rPr>
      </w:pPr>
      <w:r>
        <w:rPr>
          <w:rFonts w:hint="eastAsia"/>
        </w:rPr>
        <w:t>在中国传统文化里，“箭”不仅仅代表着武力，它还蕴含着丰富的哲学思想和社会价值。例如，“射礼”是中国古代重要的礼仪之一，通过比试箭术来培养君子品德，体现了儒家倡导的“文武双全”。在许多文学作品中，英雄人物往往擅长射箭，如《水浒传》里的小李广花荣，《三国演义》中的吕布等，这些形象成为了人们心中勇敢正义的化身。“箭”也是吉祥如意的象征，寓意着目标明确、一击即中。</w:t>
      </w:r>
    </w:p>
    <w:p w14:paraId="25125710" w14:textId="77777777" w:rsidR="003F1336" w:rsidRDefault="003F1336">
      <w:pPr>
        <w:rPr>
          <w:rFonts w:hint="eastAsia"/>
        </w:rPr>
      </w:pPr>
    </w:p>
    <w:p w14:paraId="52667DE2" w14:textId="77777777" w:rsidR="003F1336" w:rsidRDefault="003F1336">
      <w:pPr>
        <w:rPr>
          <w:rFonts w:hint="eastAsia"/>
        </w:rPr>
      </w:pPr>
      <w:r>
        <w:rPr>
          <w:rFonts w:hint="eastAsia"/>
        </w:rPr>
        <w:t>现代传承与发展</w:t>
      </w:r>
    </w:p>
    <w:p w14:paraId="0C81734B" w14:textId="77777777" w:rsidR="003F1336" w:rsidRDefault="003F1336">
      <w:pPr>
        <w:rPr>
          <w:rFonts w:hint="eastAsia"/>
        </w:rPr>
      </w:pPr>
      <w:r>
        <w:rPr>
          <w:rFonts w:hint="eastAsia"/>
        </w:rPr>
        <w:t>尽管现代社会已经进入了火器时代，但军箭所承载的历史文化和艺术价值却从未褪色。今天，我们可以在一些传统的武术表演或是民俗活动中看到军箭的身影。爱好者们致力于恢复和发展这一古老技艺，举办各种形式的比赛和交流活动，让更多的人了解并喜爱上这门古老的武艺。不仅如此，军箭的研究也为现代体育运动如射箭提供了宝贵的参考经验，促进了这项运动在全球范围内的普及与发展。</w:t>
      </w:r>
    </w:p>
    <w:p w14:paraId="2FC8D41B" w14:textId="77777777" w:rsidR="003F1336" w:rsidRDefault="003F1336">
      <w:pPr>
        <w:rPr>
          <w:rFonts w:hint="eastAsia"/>
        </w:rPr>
      </w:pPr>
    </w:p>
    <w:p w14:paraId="6659E3E8" w14:textId="77777777" w:rsidR="003F1336" w:rsidRDefault="003F13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26811" w14:textId="467DE228" w:rsidR="00964010" w:rsidRDefault="00964010"/>
    <w:sectPr w:rsidR="00964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10"/>
    <w:rsid w:val="003B267A"/>
    <w:rsid w:val="003F1336"/>
    <w:rsid w:val="0096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F3550-98F9-49FF-AB40-27D12054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