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49821" w14:textId="77777777" w:rsidR="003D7B2E" w:rsidRDefault="003D7B2E">
      <w:pPr>
        <w:rPr>
          <w:rFonts w:hint="eastAsia"/>
        </w:rPr>
      </w:pPr>
      <w:r>
        <w:rPr>
          <w:rFonts w:hint="eastAsia"/>
        </w:rPr>
        <w:t>口的拼音笔画顺序</w:t>
      </w:r>
    </w:p>
    <w:p w14:paraId="14127192" w14:textId="77777777" w:rsidR="003D7B2E" w:rsidRDefault="003D7B2E">
      <w:pPr>
        <w:rPr>
          <w:rFonts w:hint="eastAsia"/>
        </w:rPr>
      </w:pPr>
      <w:r>
        <w:rPr>
          <w:rFonts w:hint="eastAsia"/>
        </w:rPr>
        <w:t>汉字“口”的结构简单，却承载着丰富的文化内涵和历史积淀。它作为基本的构字部件，广泛出现在众多汉字之中。“口”字在《说文解字》中被解释为“人所以言食也”，即人们用来说话和进食的器官。从书法的角度来看，“口”字的书写有着严格的笔画顺序，对于学习中文的人来说，掌握正确的笔顺是至关重要的。</w:t>
      </w:r>
    </w:p>
    <w:p w14:paraId="48C688A8" w14:textId="77777777" w:rsidR="003D7B2E" w:rsidRDefault="003D7B2E">
      <w:pPr>
        <w:rPr>
          <w:rFonts w:hint="eastAsia"/>
        </w:rPr>
      </w:pPr>
    </w:p>
    <w:p w14:paraId="4D645914" w14:textId="77777777" w:rsidR="003D7B2E" w:rsidRDefault="003D7B2E">
      <w:pPr>
        <w:rPr>
          <w:rFonts w:hint="eastAsia"/>
        </w:rPr>
      </w:pPr>
      <w:r>
        <w:rPr>
          <w:rFonts w:hint="eastAsia"/>
        </w:rPr>
        <w:t>一横平铺展</w:t>
      </w:r>
    </w:p>
    <w:p w14:paraId="06961ED2" w14:textId="77777777" w:rsidR="003D7B2E" w:rsidRDefault="003D7B2E">
      <w:pPr>
        <w:rPr>
          <w:rFonts w:hint="eastAsia"/>
        </w:rPr>
      </w:pPr>
      <w:r>
        <w:rPr>
          <w:rFonts w:hint="eastAsia"/>
        </w:rPr>
        <w:t>当执笔准备写下“口”字时，首先需要一笔横划，这是“口”字的第一笔。这一横要保持平稳，两端略低中间稍高，体现出一种稳定而饱满的姿态。此笔不仅奠定了整个字的基础，也是练习者控制笔触轻重、速度的重要开端。对于初学者而言，通过反复练习这一简单的横线，可以培养出对毛笔或钢笔的感觉，从而为后续更复杂的汉字书写打下良好的基础。</w:t>
      </w:r>
    </w:p>
    <w:p w14:paraId="6C47AA9A" w14:textId="77777777" w:rsidR="003D7B2E" w:rsidRDefault="003D7B2E">
      <w:pPr>
        <w:rPr>
          <w:rFonts w:hint="eastAsia"/>
        </w:rPr>
      </w:pPr>
    </w:p>
    <w:p w14:paraId="14D262CB" w14:textId="77777777" w:rsidR="003D7B2E" w:rsidRDefault="003D7B2E">
      <w:pPr>
        <w:rPr>
          <w:rFonts w:hint="eastAsia"/>
        </w:rPr>
      </w:pPr>
      <w:r>
        <w:rPr>
          <w:rFonts w:hint="eastAsia"/>
        </w:rPr>
        <w:t>竖直立天地</w:t>
      </w:r>
    </w:p>
    <w:p w14:paraId="2BB71C4D" w14:textId="77777777" w:rsidR="003D7B2E" w:rsidRDefault="003D7B2E">
      <w:pPr>
        <w:rPr>
          <w:rFonts w:hint="eastAsia"/>
        </w:rPr>
      </w:pPr>
      <w:r>
        <w:rPr>
          <w:rFonts w:hint="eastAsia"/>
        </w:rPr>
        <w:t>接下来是第二笔，一个垂直向下的竖划。这一步骤要求书写者将注意力集中在手腕的力量控制上，确保线条直而不歪斜，能够给人一种正直刚健的印象。竖划不仅是连接上下部分的关键，还象征着支撑与稳定，在中国传统文化里寓意深远。这也是检验书写者能否在纸上准确定位每个笔画位置的好机会。</w:t>
      </w:r>
    </w:p>
    <w:p w14:paraId="752B72C3" w14:textId="77777777" w:rsidR="003D7B2E" w:rsidRDefault="003D7B2E">
      <w:pPr>
        <w:rPr>
          <w:rFonts w:hint="eastAsia"/>
        </w:rPr>
      </w:pPr>
    </w:p>
    <w:p w14:paraId="5C3BE4AC" w14:textId="77777777" w:rsidR="003D7B2E" w:rsidRDefault="003D7B2E">
      <w:pPr>
        <w:rPr>
          <w:rFonts w:hint="eastAsia"/>
        </w:rPr>
      </w:pPr>
      <w:r>
        <w:rPr>
          <w:rFonts w:hint="eastAsia"/>
        </w:rPr>
        <w:t>再横收笔势</w:t>
      </w:r>
    </w:p>
    <w:p w14:paraId="7CFB4AB9" w14:textId="77777777" w:rsidR="003D7B2E" w:rsidRDefault="003D7B2E">
      <w:pPr>
        <w:rPr>
          <w:rFonts w:hint="eastAsia"/>
        </w:rPr>
      </w:pPr>
      <w:r>
        <w:rPr>
          <w:rFonts w:hint="eastAsia"/>
        </w:rPr>
        <w:t>第三笔再次回到横向，但这次是从左至右的一条较短的横线，它位于上方横线之下，并且与之平行。这个动作看似简单，实则考验了书写者的耐心与细心程度。因为这条线不仅要保持水平，还要恰到好处地连接左右两端，形成一个封闭的空间，也就是我们所说的“口”。完成这一步后，“口”字的基本形态就已经显现出来了。</w:t>
      </w:r>
    </w:p>
    <w:p w14:paraId="5E953C30" w14:textId="77777777" w:rsidR="003D7B2E" w:rsidRDefault="003D7B2E">
      <w:pPr>
        <w:rPr>
          <w:rFonts w:hint="eastAsia"/>
        </w:rPr>
      </w:pPr>
    </w:p>
    <w:p w14:paraId="206DE579" w14:textId="77777777" w:rsidR="003D7B2E" w:rsidRDefault="003D7B2E">
      <w:pPr>
        <w:rPr>
          <w:rFonts w:hint="eastAsia"/>
        </w:rPr>
      </w:pPr>
      <w:r>
        <w:rPr>
          <w:rFonts w:hint="eastAsia"/>
        </w:rPr>
        <w:t>最后一竖点睛</w:t>
      </w:r>
    </w:p>
    <w:p w14:paraId="243B2308" w14:textId="77777777" w:rsidR="003D7B2E" w:rsidRDefault="003D7B2E">
      <w:pPr>
        <w:rPr>
          <w:rFonts w:hint="eastAsia"/>
        </w:rPr>
      </w:pPr>
      <w:r>
        <w:rPr>
          <w:rFonts w:hint="eastAsia"/>
        </w:rPr>
        <w:t>用一个稍微倾斜的竖划来结束整个“口”字的书写过程。这一笔往往是最具挑战性的，因为它需要精确地切入先前两横之间，并以适当的弧度结束，使得整个字看起来既紧凑又和谐。优秀的书法家会在这一笔上加入个人风格，使其成为作品中的亮点之一。对于学习者来说，则是要不断尝试，直到找到最适合自己的方式来表达这个看似简单却又充满变化的小字。</w:t>
      </w:r>
    </w:p>
    <w:p w14:paraId="377A96CF" w14:textId="77777777" w:rsidR="003D7B2E" w:rsidRDefault="003D7B2E">
      <w:pPr>
        <w:rPr>
          <w:rFonts w:hint="eastAsia"/>
        </w:rPr>
      </w:pPr>
    </w:p>
    <w:p w14:paraId="7867DB25" w14:textId="77777777" w:rsidR="003D7B2E" w:rsidRDefault="003D7B2E">
      <w:pPr>
        <w:rPr>
          <w:rFonts w:hint="eastAsia"/>
        </w:rPr>
      </w:pPr>
      <w:r>
        <w:rPr>
          <w:rFonts w:hint="eastAsia"/>
        </w:rPr>
        <w:t>最后的总结</w:t>
      </w:r>
    </w:p>
    <w:p w14:paraId="49A4A162" w14:textId="77777777" w:rsidR="003D7B2E" w:rsidRDefault="003D7B2E">
      <w:pPr>
        <w:rPr>
          <w:rFonts w:hint="eastAsia"/>
        </w:rPr>
      </w:pPr>
      <w:r>
        <w:rPr>
          <w:rFonts w:hint="eastAsia"/>
        </w:rPr>
        <w:t>“口”字虽然由寥寥数笔组成，但每一笔都蕴含着深刻的哲理和美学价值。正确地按照笔画顺序书写汉字，不仅可以帮助我们更好地理解这些古老符号背后的故事，更能让我们在一笔一划间感受到中华文化的博大精深。随着时代的发展，虽然电子设备逐渐取代了纸笔成为主要的交流工具，但我们依然不能忘记传统书法艺术的魅力以及它所带来的精神享受。</w:t>
      </w:r>
    </w:p>
    <w:p w14:paraId="05889AC1" w14:textId="77777777" w:rsidR="003D7B2E" w:rsidRDefault="003D7B2E">
      <w:pPr>
        <w:rPr>
          <w:rFonts w:hint="eastAsia"/>
        </w:rPr>
      </w:pPr>
    </w:p>
    <w:p w14:paraId="3EAF80F3" w14:textId="77777777" w:rsidR="003D7B2E" w:rsidRDefault="003D7B2E">
      <w:pPr>
        <w:rPr>
          <w:rFonts w:hint="eastAsia"/>
        </w:rPr>
      </w:pPr>
      <w:r>
        <w:rPr>
          <w:rFonts w:hint="eastAsia"/>
        </w:rPr>
        <w:t>本文是由每日文章网(2345lzwz.cn)为大家创作</w:t>
      </w:r>
    </w:p>
    <w:p w14:paraId="7A180323" w14:textId="64A590C3" w:rsidR="00334AEC" w:rsidRDefault="00334AEC"/>
    <w:sectPr w:rsidR="00334A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AEC"/>
    <w:rsid w:val="00334AEC"/>
    <w:rsid w:val="003B267A"/>
    <w:rsid w:val="003D7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D9C692-C13C-441A-A1DB-E7CDA4617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4A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4A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4A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4A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4A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4A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4A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4A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4A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4A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4A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4A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4AEC"/>
    <w:rPr>
      <w:rFonts w:cstheme="majorBidi"/>
      <w:color w:val="2F5496" w:themeColor="accent1" w:themeShade="BF"/>
      <w:sz w:val="28"/>
      <w:szCs w:val="28"/>
    </w:rPr>
  </w:style>
  <w:style w:type="character" w:customStyle="1" w:styleId="50">
    <w:name w:val="标题 5 字符"/>
    <w:basedOn w:val="a0"/>
    <w:link w:val="5"/>
    <w:uiPriority w:val="9"/>
    <w:semiHidden/>
    <w:rsid w:val="00334AEC"/>
    <w:rPr>
      <w:rFonts w:cstheme="majorBidi"/>
      <w:color w:val="2F5496" w:themeColor="accent1" w:themeShade="BF"/>
      <w:sz w:val="24"/>
    </w:rPr>
  </w:style>
  <w:style w:type="character" w:customStyle="1" w:styleId="60">
    <w:name w:val="标题 6 字符"/>
    <w:basedOn w:val="a0"/>
    <w:link w:val="6"/>
    <w:uiPriority w:val="9"/>
    <w:semiHidden/>
    <w:rsid w:val="00334AEC"/>
    <w:rPr>
      <w:rFonts w:cstheme="majorBidi"/>
      <w:b/>
      <w:bCs/>
      <w:color w:val="2F5496" w:themeColor="accent1" w:themeShade="BF"/>
    </w:rPr>
  </w:style>
  <w:style w:type="character" w:customStyle="1" w:styleId="70">
    <w:name w:val="标题 7 字符"/>
    <w:basedOn w:val="a0"/>
    <w:link w:val="7"/>
    <w:uiPriority w:val="9"/>
    <w:semiHidden/>
    <w:rsid w:val="00334AEC"/>
    <w:rPr>
      <w:rFonts w:cstheme="majorBidi"/>
      <w:b/>
      <w:bCs/>
      <w:color w:val="595959" w:themeColor="text1" w:themeTint="A6"/>
    </w:rPr>
  </w:style>
  <w:style w:type="character" w:customStyle="1" w:styleId="80">
    <w:name w:val="标题 8 字符"/>
    <w:basedOn w:val="a0"/>
    <w:link w:val="8"/>
    <w:uiPriority w:val="9"/>
    <w:semiHidden/>
    <w:rsid w:val="00334AEC"/>
    <w:rPr>
      <w:rFonts w:cstheme="majorBidi"/>
      <w:color w:val="595959" w:themeColor="text1" w:themeTint="A6"/>
    </w:rPr>
  </w:style>
  <w:style w:type="character" w:customStyle="1" w:styleId="90">
    <w:name w:val="标题 9 字符"/>
    <w:basedOn w:val="a0"/>
    <w:link w:val="9"/>
    <w:uiPriority w:val="9"/>
    <w:semiHidden/>
    <w:rsid w:val="00334AEC"/>
    <w:rPr>
      <w:rFonts w:eastAsiaTheme="majorEastAsia" w:cstheme="majorBidi"/>
      <w:color w:val="595959" w:themeColor="text1" w:themeTint="A6"/>
    </w:rPr>
  </w:style>
  <w:style w:type="paragraph" w:styleId="a3">
    <w:name w:val="Title"/>
    <w:basedOn w:val="a"/>
    <w:next w:val="a"/>
    <w:link w:val="a4"/>
    <w:uiPriority w:val="10"/>
    <w:qFormat/>
    <w:rsid w:val="00334A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4A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4A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4A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4AEC"/>
    <w:pPr>
      <w:spacing w:before="160"/>
      <w:jc w:val="center"/>
    </w:pPr>
    <w:rPr>
      <w:i/>
      <w:iCs/>
      <w:color w:val="404040" w:themeColor="text1" w:themeTint="BF"/>
    </w:rPr>
  </w:style>
  <w:style w:type="character" w:customStyle="1" w:styleId="a8">
    <w:name w:val="引用 字符"/>
    <w:basedOn w:val="a0"/>
    <w:link w:val="a7"/>
    <w:uiPriority w:val="29"/>
    <w:rsid w:val="00334AEC"/>
    <w:rPr>
      <w:i/>
      <w:iCs/>
      <w:color w:val="404040" w:themeColor="text1" w:themeTint="BF"/>
    </w:rPr>
  </w:style>
  <w:style w:type="paragraph" w:styleId="a9">
    <w:name w:val="List Paragraph"/>
    <w:basedOn w:val="a"/>
    <w:uiPriority w:val="34"/>
    <w:qFormat/>
    <w:rsid w:val="00334AEC"/>
    <w:pPr>
      <w:ind w:left="720"/>
      <w:contextualSpacing/>
    </w:pPr>
  </w:style>
  <w:style w:type="character" w:styleId="aa">
    <w:name w:val="Intense Emphasis"/>
    <w:basedOn w:val="a0"/>
    <w:uiPriority w:val="21"/>
    <w:qFormat/>
    <w:rsid w:val="00334AEC"/>
    <w:rPr>
      <w:i/>
      <w:iCs/>
      <w:color w:val="2F5496" w:themeColor="accent1" w:themeShade="BF"/>
    </w:rPr>
  </w:style>
  <w:style w:type="paragraph" w:styleId="ab">
    <w:name w:val="Intense Quote"/>
    <w:basedOn w:val="a"/>
    <w:next w:val="a"/>
    <w:link w:val="ac"/>
    <w:uiPriority w:val="30"/>
    <w:qFormat/>
    <w:rsid w:val="00334A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4AEC"/>
    <w:rPr>
      <w:i/>
      <w:iCs/>
      <w:color w:val="2F5496" w:themeColor="accent1" w:themeShade="BF"/>
    </w:rPr>
  </w:style>
  <w:style w:type="character" w:styleId="ad">
    <w:name w:val="Intense Reference"/>
    <w:basedOn w:val="a0"/>
    <w:uiPriority w:val="32"/>
    <w:qFormat/>
    <w:rsid w:val="00334A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2025-02-10T03:56:00Z</dcterms:created>
  <dcterms:modified xsi:type="dcterms:W3CDTF">2025-02-10T03:56:00Z</dcterms:modified>
</cp:coreProperties>
</file>