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44FB4" w14:textId="77777777" w:rsidR="00362511" w:rsidRDefault="00362511">
      <w:pPr>
        <w:rPr>
          <w:rFonts w:hint="eastAsia"/>
        </w:rPr>
      </w:pPr>
      <w:r>
        <w:rPr>
          <w:rFonts w:hint="eastAsia"/>
        </w:rPr>
        <w:t>可怜的怜的拼音是什么</w:t>
      </w:r>
    </w:p>
    <w:p w14:paraId="35950966" w14:textId="77777777" w:rsidR="00362511" w:rsidRDefault="00362511">
      <w:pPr>
        <w:rPr>
          <w:rFonts w:hint="eastAsia"/>
        </w:rPr>
      </w:pPr>
      <w:r>
        <w:rPr>
          <w:rFonts w:hint="eastAsia"/>
        </w:rPr>
        <w:t>在汉语的世界里，每个字都蕴含着独特的意义与声音。汉字“怜”读作 lián，是一个充满情感色彩的词汇，它传达出一种温柔的情感——同情、爱怜或是惋惜。这个字在不同的语境中可以表达多种细腻的情感层次，从对弱小者的同情到对美好事物消逝的叹息。</w:t>
      </w:r>
    </w:p>
    <w:p w14:paraId="6FD2283E" w14:textId="77777777" w:rsidR="00362511" w:rsidRDefault="00362511">
      <w:pPr>
        <w:rPr>
          <w:rFonts w:hint="eastAsia"/>
        </w:rPr>
      </w:pPr>
    </w:p>
    <w:p w14:paraId="0C3741C9" w14:textId="77777777" w:rsidR="00362511" w:rsidRDefault="00362511">
      <w:pPr>
        <w:rPr>
          <w:rFonts w:hint="eastAsia"/>
        </w:rPr>
      </w:pPr>
      <w:r>
        <w:rPr>
          <w:rFonts w:hint="eastAsia"/>
        </w:rPr>
        <w:t>字源探秘：怜的起源与发展</w:t>
      </w:r>
    </w:p>
    <w:p w14:paraId="0AEFD832" w14:textId="77777777" w:rsidR="00362511" w:rsidRDefault="00362511">
      <w:pPr>
        <w:rPr>
          <w:rFonts w:hint="eastAsia"/>
        </w:rPr>
      </w:pPr>
      <w:r>
        <w:rPr>
          <w:rFonts w:hint="eastAsia"/>
        </w:rPr>
        <w:t>“怜”的古文字形像双手捧心，形象地表达了内心的触动和关怀。随着时间的推移，它的含义逐渐丰富起来，在古代文献中，“怜”不仅用于描述人与人之间的情感联系，还用来形容天人感应，如“怜悯苍生”，意指上天对世间万物的慈悲之心。到了现代，虽然“怜”的使用频率不如从前，但它依然承载着深刻的文化内涵。</w:t>
      </w:r>
    </w:p>
    <w:p w14:paraId="43E84EF6" w14:textId="77777777" w:rsidR="00362511" w:rsidRDefault="00362511">
      <w:pPr>
        <w:rPr>
          <w:rFonts w:hint="eastAsia"/>
        </w:rPr>
      </w:pPr>
    </w:p>
    <w:p w14:paraId="6423C696" w14:textId="77777777" w:rsidR="00362511" w:rsidRDefault="00362511">
      <w:pPr>
        <w:rPr>
          <w:rFonts w:hint="eastAsia"/>
        </w:rPr>
      </w:pPr>
      <w:r>
        <w:rPr>
          <w:rFonts w:hint="eastAsia"/>
        </w:rPr>
        <w:t>多义词：怜的不同用法</w:t>
      </w:r>
    </w:p>
    <w:p w14:paraId="7A2F9717" w14:textId="77777777" w:rsidR="00362511" w:rsidRDefault="00362511">
      <w:pPr>
        <w:rPr>
          <w:rFonts w:hint="eastAsia"/>
        </w:rPr>
      </w:pPr>
      <w:r>
        <w:rPr>
          <w:rFonts w:hint="eastAsia"/>
        </w:rPr>
        <w:t>作为多义词，“怜”根据上下文的不同有着多样化的解释。它可以表示对他人的同情，例如：“她看着那些无家可归的孩子们，心中满是怜悯。”“怜”也常常出现在文学作品中，用来描绘作者对人物命运的哀伤之情，如“自怜幽独，伤心春色”。在日常交流中，“怜”还可以用来表达父母对孩子或长辈对晚辈的疼爱之意。</w:t>
      </w:r>
    </w:p>
    <w:p w14:paraId="18EC3AA3" w14:textId="77777777" w:rsidR="00362511" w:rsidRDefault="00362511">
      <w:pPr>
        <w:rPr>
          <w:rFonts w:hint="eastAsia"/>
        </w:rPr>
      </w:pPr>
    </w:p>
    <w:p w14:paraId="3A111211" w14:textId="77777777" w:rsidR="00362511" w:rsidRDefault="00362511">
      <w:pPr>
        <w:rPr>
          <w:rFonts w:hint="eastAsia"/>
        </w:rPr>
      </w:pPr>
      <w:r>
        <w:rPr>
          <w:rFonts w:hint="eastAsia"/>
        </w:rPr>
        <w:t>语言艺术中的怜</w:t>
      </w:r>
    </w:p>
    <w:p w14:paraId="68FC6296" w14:textId="77777777" w:rsidR="00362511" w:rsidRDefault="00362511">
      <w:pPr>
        <w:rPr>
          <w:rFonts w:hint="eastAsia"/>
        </w:rPr>
      </w:pPr>
      <w:r>
        <w:rPr>
          <w:rFonts w:hint="eastAsia"/>
        </w:rPr>
        <w:t>汉语作为一种富有表现力的语言，在诗词歌赋中，“怜”字更是得到了淋漓尽致的展现。诗人杜甫在其名作《茅屋为秋风所破歌》中有“安得广厦千万间，大庇天下寒士俱欢颜！风雨不动安如山。呜呼！何时眼前突兀见此屋，吾庐独破受冻死亦足！”这几句诗表达了他对贫苦人民深切的怜恤之情。而李清照的“物是人非事事休，欲语泪先流”，则体现了个人面对变迁时内心深处那份难以言喻的怜惜。</w:t>
      </w:r>
    </w:p>
    <w:p w14:paraId="19371E88" w14:textId="77777777" w:rsidR="00362511" w:rsidRDefault="00362511">
      <w:pPr>
        <w:rPr>
          <w:rFonts w:hint="eastAsia"/>
        </w:rPr>
      </w:pPr>
    </w:p>
    <w:p w14:paraId="40ED66E0" w14:textId="77777777" w:rsidR="00362511" w:rsidRDefault="00362511">
      <w:pPr>
        <w:rPr>
          <w:rFonts w:hint="eastAsia"/>
        </w:rPr>
      </w:pPr>
      <w:r>
        <w:rPr>
          <w:rFonts w:hint="eastAsia"/>
        </w:rPr>
        <w:t>现代社会中的怜</w:t>
      </w:r>
    </w:p>
    <w:p w14:paraId="4847DFE3" w14:textId="77777777" w:rsidR="00362511" w:rsidRDefault="00362511">
      <w:pPr>
        <w:rPr>
          <w:rFonts w:hint="eastAsia"/>
        </w:rPr>
      </w:pPr>
      <w:r>
        <w:rPr>
          <w:rFonts w:hint="eastAsia"/>
        </w:rPr>
        <w:t>尽管时代变迁，“怜”的精神并未消失。现代社会倡导的人道主义精神与“怜”的本质不谋而合，无论是国际救援行动还是社区志愿服务，都能看到人们出于善意帮助他人的身影。这种基于同情心和社会责任感的行为，正是“怜”这一古老概念在当今社会的新体现。与此在快节奏的生活环境下，“怜”提醒我们放慢脚步，关注身边需要帮助的人，传递更多温暖与关爱。</w:t>
      </w:r>
    </w:p>
    <w:p w14:paraId="22E1CAF7" w14:textId="77777777" w:rsidR="00362511" w:rsidRDefault="00362511">
      <w:pPr>
        <w:rPr>
          <w:rFonts w:hint="eastAsia"/>
        </w:rPr>
      </w:pPr>
    </w:p>
    <w:p w14:paraId="2AA9218E" w14:textId="77777777" w:rsidR="00362511" w:rsidRDefault="00362511">
      <w:pPr>
        <w:rPr>
          <w:rFonts w:hint="eastAsia"/>
        </w:rPr>
      </w:pPr>
      <w:r>
        <w:rPr>
          <w:rFonts w:hint="eastAsia"/>
        </w:rPr>
        <w:t>最后的总结</w:t>
      </w:r>
    </w:p>
    <w:p w14:paraId="7F2454B6" w14:textId="77777777" w:rsidR="00362511" w:rsidRDefault="00362511">
      <w:pPr>
        <w:rPr>
          <w:rFonts w:hint="eastAsia"/>
        </w:rPr>
      </w:pPr>
      <w:r>
        <w:rPr>
          <w:rFonts w:hint="eastAsia"/>
        </w:rPr>
        <w:t>“怜”的拼音是 lián，它不仅仅是一个简单的音节组合，更是一座连接古今情感的桥梁。通过理解“怜”的多重含义及其背后的文化价值，我们可以更好地体会汉语的魅力所在，并将这份温情延续下去。</w:t>
      </w:r>
    </w:p>
    <w:p w14:paraId="433B6DE3" w14:textId="77777777" w:rsidR="00362511" w:rsidRDefault="00362511">
      <w:pPr>
        <w:rPr>
          <w:rFonts w:hint="eastAsia"/>
        </w:rPr>
      </w:pPr>
    </w:p>
    <w:p w14:paraId="6A157573" w14:textId="77777777" w:rsidR="00362511" w:rsidRDefault="003625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C49937" w14:textId="59F36924" w:rsidR="000F375E" w:rsidRDefault="000F375E"/>
    <w:sectPr w:rsidR="000F3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75E"/>
    <w:rsid w:val="000F375E"/>
    <w:rsid w:val="00362511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2339B-964C-406E-9162-C99F9A66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7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7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7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7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7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7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7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7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7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7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7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7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7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7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7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7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7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7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7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7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7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7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