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49E5" w14:textId="77777777" w:rsidR="00B168E9" w:rsidRDefault="00B168E9">
      <w:pPr>
        <w:rPr>
          <w:rFonts w:hint="eastAsia"/>
        </w:rPr>
      </w:pPr>
      <w:r>
        <w:rPr>
          <w:rFonts w:hint="eastAsia"/>
        </w:rPr>
        <w:t>Ke Yan De Pin Yin</w:t>
      </w:r>
    </w:p>
    <w:p w14:paraId="30791D1E" w14:textId="77777777" w:rsidR="00B168E9" w:rsidRDefault="00B168E9">
      <w:pPr>
        <w:rPr>
          <w:rFonts w:hint="eastAsia"/>
        </w:rPr>
      </w:pPr>
      <w:r>
        <w:rPr>
          <w:rFonts w:hint="eastAsia"/>
        </w:rPr>
        <w:t>可研的拼音，即“kě yán”，在汉语中指的是可行性研究。它是一种在项目决策前进行的系统性分析活动，用于评估项目的可能性、必要性和经济效益等。通过这种研究，决策者能够获得关于项目是否值得投资的详尽信息，从而避免盲目投资造成的资源浪费和经济损失。</w:t>
      </w:r>
    </w:p>
    <w:p w14:paraId="1DD65A8E" w14:textId="77777777" w:rsidR="00B168E9" w:rsidRDefault="00B168E9">
      <w:pPr>
        <w:rPr>
          <w:rFonts w:hint="eastAsia"/>
        </w:rPr>
      </w:pPr>
    </w:p>
    <w:p w14:paraId="550934C0" w14:textId="77777777" w:rsidR="00B168E9" w:rsidRDefault="00B168E9">
      <w:pPr>
        <w:rPr>
          <w:rFonts w:hint="eastAsia"/>
        </w:rPr>
      </w:pPr>
      <w:r>
        <w:rPr>
          <w:rFonts w:hint="eastAsia"/>
        </w:rPr>
        <w:t>何为可行性研究</w:t>
      </w:r>
    </w:p>
    <w:p w14:paraId="37E34596" w14:textId="77777777" w:rsidR="00B168E9" w:rsidRDefault="00B168E9">
      <w:pPr>
        <w:rPr>
          <w:rFonts w:hint="eastAsia"/>
        </w:rPr>
      </w:pPr>
      <w:r>
        <w:rPr>
          <w:rFonts w:hint="eastAsia"/>
        </w:rPr>
        <w:t>可行性研究是一门多学科交叉的科学方法，涉及经济学、工程学、市场学等多个领域。其目的是通过对拟建项目或方案进行全面深入的研究，以确定项目实施的技术可行性和经济合理性。在实际操作中，可行性研究包括市场调查、技术选择、成本效益分析以及环境和社会影响评价等内容。这一过程不仅有助于识别潜在的风险和挑战，还能为项目的成功提供必要的指导和建议。</w:t>
      </w:r>
    </w:p>
    <w:p w14:paraId="582029B6" w14:textId="77777777" w:rsidR="00B168E9" w:rsidRDefault="00B168E9">
      <w:pPr>
        <w:rPr>
          <w:rFonts w:hint="eastAsia"/>
        </w:rPr>
      </w:pPr>
    </w:p>
    <w:p w14:paraId="73EF7C28" w14:textId="77777777" w:rsidR="00B168E9" w:rsidRDefault="00B168E9">
      <w:pPr>
        <w:rPr>
          <w:rFonts w:hint="eastAsia"/>
        </w:rPr>
      </w:pPr>
      <w:r>
        <w:rPr>
          <w:rFonts w:hint="eastAsia"/>
        </w:rPr>
        <w:t>可行性研究的重要性</w:t>
      </w:r>
    </w:p>
    <w:p w14:paraId="19CDFD46" w14:textId="77777777" w:rsidR="00B168E9" w:rsidRDefault="00B168E9">
      <w:pPr>
        <w:rPr>
          <w:rFonts w:hint="eastAsia"/>
        </w:rPr>
      </w:pPr>
      <w:r>
        <w:rPr>
          <w:rFonts w:hint="eastAsia"/>
        </w:rPr>
        <w:t>在现代商业环境中，做出正确的投资决策至关重要。而可行性研究正是确保这些决策基于充分信息的关键步骤之一。对于企业来说，它可以降低创业风险，提高成功率；对于政府而言，则有助于合理规划公共资源，促进社会经济发展。良好的可行性研究还能够增强投资者信心，吸引更多的资金支持。</w:t>
      </w:r>
    </w:p>
    <w:p w14:paraId="7FD2ED55" w14:textId="77777777" w:rsidR="00B168E9" w:rsidRDefault="00B168E9">
      <w:pPr>
        <w:rPr>
          <w:rFonts w:hint="eastAsia"/>
        </w:rPr>
      </w:pPr>
    </w:p>
    <w:p w14:paraId="3048BBB7" w14:textId="77777777" w:rsidR="00B168E9" w:rsidRDefault="00B168E9">
      <w:pPr>
        <w:rPr>
          <w:rFonts w:hint="eastAsia"/>
        </w:rPr>
      </w:pPr>
      <w:r>
        <w:rPr>
          <w:rFonts w:hint="eastAsia"/>
        </w:rPr>
        <w:t>如何开展有效的可行性研究</w:t>
      </w:r>
    </w:p>
    <w:p w14:paraId="407C93C1" w14:textId="77777777" w:rsidR="00B168E9" w:rsidRDefault="00B168E9">
      <w:pPr>
        <w:rPr>
          <w:rFonts w:hint="eastAsia"/>
        </w:rPr>
      </w:pPr>
      <w:r>
        <w:rPr>
          <w:rFonts w:hint="eastAsia"/>
        </w:rPr>
        <w:t>要进行一次成功的可行性研究，首先需要组建一支专业的团队，成员应涵盖各个相关领域的专家。接下来是明确研究的目标与范围，并制定详细的工作计划。然后收集并分析所有必要的数据资料，如市场需求、竞争对手状况、法律法规要求等。在此基础上，对不同的实施方案进行比较，选择最优策略。最后形成一份完整的报告，最后的总结研究成果，提出具体建议。</w:t>
      </w:r>
    </w:p>
    <w:p w14:paraId="72854EBC" w14:textId="77777777" w:rsidR="00B168E9" w:rsidRDefault="00B168E9">
      <w:pPr>
        <w:rPr>
          <w:rFonts w:hint="eastAsia"/>
        </w:rPr>
      </w:pPr>
    </w:p>
    <w:p w14:paraId="1ABDF2C4" w14:textId="77777777" w:rsidR="00B168E9" w:rsidRDefault="00B168E9">
      <w:pPr>
        <w:rPr>
          <w:rFonts w:hint="eastAsia"/>
        </w:rPr>
      </w:pPr>
      <w:r>
        <w:rPr>
          <w:rFonts w:hint="eastAsia"/>
        </w:rPr>
        <w:t>未来趋势</w:t>
      </w:r>
    </w:p>
    <w:p w14:paraId="2CAA62C1" w14:textId="77777777" w:rsidR="00B168E9" w:rsidRDefault="00B168E9">
      <w:pPr>
        <w:rPr>
          <w:rFonts w:hint="eastAsia"/>
        </w:rPr>
      </w:pPr>
      <w:r>
        <w:rPr>
          <w:rFonts w:hint="eastAsia"/>
        </w:rPr>
        <w:t>随着科技的发展和社会的变化，可行性研究也在不断进步。大数据、人工智能等新技术的应用使得数据获取更加便捷准确，模型预测更为科学可靠。公众参与度的提高也促使研究人员更加重视社会和环境因素的影响。未来的可行性研究将更加综合全面，更好地服务于人类社会的发展需求。</w:t>
      </w:r>
    </w:p>
    <w:p w14:paraId="269D46BD" w14:textId="77777777" w:rsidR="00B168E9" w:rsidRDefault="00B168E9">
      <w:pPr>
        <w:rPr>
          <w:rFonts w:hint="eastAsia"/>
        </w:rPr>
      </w:pPr>
    </w:p>
    <w:p w14:paraId="39014923" w14:textId="77777777" w:rsidR="00B168E9" w:rsidRDefault="00B16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D7A87" w14:textId="7AAF7AA7" w:rsidR="002248B7" w:rsidRDefault="002248B7"/>
    <w:sectPr w:rsidR="0022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B7"/>
    <w:rsid w:val="002248B7"/>
    <w:rsid w:val="003B267A"/>
    <w:rsid w:val="00B1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AEE35-40A0-43A2-A44A-7173FB87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