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DBE99" w14:textId="77777777" w:rsidR="00F02471" w:rsidRDefault="00F02471">
      <w:pPr>
        <w:rPr>
          <w:rFonts w:hint="eastAsia"/>
        </w:rPr>
      </w:pPr>
      <w:r>
        <w:rPr>
          <w:rFonts w:hint="eastAsia"/>
        </w:rPr>
        <w:t>咀嚼片的拼音：Ju Jiao Pian</w:t>
      </w:r>
    </w:p>
    <w:p w14:paraId="2985A242" w14:textId="77777777" w:rsidR="00F02471" w:rsidRDefault="00F02471">
      <w:pPr>
        <w:rPr>
          <w:rFonts w:hint="eastAsia"/>
        </w:rPr>
      </w:pPr>
      <w:r>
        <w:rPr>
          <w:rFonts w:hint="eastAsia"/>
        </w:rPr>
        <w:t>在日常生活中，人们为了方便或出于特定需求，常常会选择不同的剂型来服用药物或是补充营养。咀嚼片（Ju Jiao Pian）作为一种特殊的片剂形式，因其独特的使用方式和便捷性受到了广泛欢迎。它不同于普通药片需要用水吞服，也不像胶囊那样需要整个咽下，而是设计成可以在口中通过牙齿进行咀嚼后吞下的片剂。</w:t>
      </w:r>
    </w:p>
    <w:p w14:paraId="7028DF72" w14:textId="77777777" w:rsidR="00F02471" w:rsidRDefault="00F02471">
      <w:pPr>
        <w:rPr>
          <w:rFonts w:hint="eastAsia"/>
        </w:rPr>
      </w:pPr>
    </w:p>
    <w:p w14:paraId="05BCE742" w14:textId="77777777" w:rsidR="00F02471" w:rsidRDefault="00F02471">
      <w:pPr>
        <w:rPr>
          <w:rFonts w:hint="eastAsia"/>
        </w:rPr>
      </w:pPr>
      <w:r>
        <w:rPr>
          <w:rFonts w:hint="eastAsia"/>
        </w:rPr>
        <w:t>咀嚼片的优势</w:t>
      </w:r>
    </w:p>
    <w:p w14:paraId="6CCABE84" w14:textId="77777777" w:rsidR="00F02471" w:rsidRDefault="00F02471">
      <w:pPr>
        <w:rPr>
          <w:rFonts w:hint="eastAsia"/>
        </w:rPr>
      </w:pPr>
      <w:r>
        <w:rPr>
          <w:rFonts w:hint="eastAsia"/>
        </w:rPr>
        <w:t>咀嚼片拥有不少优点。对于那些有吞咽困难的人群，例如儿童、老年人或是某些病患来说，咀嚼片提供了更加友好的服用方式。由于咀嚼的过程可以加速药物的崩解和吸收，使得药效能够更快地发挥作用，特别是在紧急情况下，这一点尤为重要。再者，一些咀嚼片还被设计为具有一定的风味，这不仅改善了服用体验，还能提高患者的用药依从性。</w:t>
      </w:r>
    </w:p>
    <w:p w14:paraId="2B74B07F" w14:textId="77777777" w:rsidR="00F02471" w:rsidRDefault="00F02471">
      <w:pPr>
        <w:rPr>
          <w:rFonts w:hint="eastAsia"/>
        </w:rPr>
      </w:pPr>
    </w:p>
    <w:p w14:paraId="40A51014" w14:textId="77777777" w:rsidR="00F02471" w:rsidRDefault="00F02471">
      <w:pPr>
        <w:rPr>
          <w:rFonts w:hint="eastAsia"/>
        </w:rPr>
      </w:pPr>
      <w:r>
        <w:rPr>
          <w:rFonts w:hint="eastAsia"/>
        </w:rPr>
        <w:t>咀嚼片的应用范围</w:t>
      </w:r>
    </w:p>
    <w:p w14:paraId="566FB9A1" w14:textId="77777777" w:rsidR="00F02471" w:rsidRDefault="00F02471">
      <w:pPr>
        <w:rPr>
          <w:rFonts w:hint="eastAsia"/>
        </w:rPr>
      </w:pPr>
      <w:r>
        <w:rPr>
          <w:rFonts w:hint="eastAsia"/>
        </w:rPr>
        <w:t>在医药领域，咀嚼片被应用于多种疾病的治疗中。比如，用于缓解胃酸过多的抗酸咀嚼片，可以在胃部快速中和过多的胃酸，减轻烧心等不适症状；又如维生素类咀嚼片，可以帮助补充人体所需的营养成分，尤其是对饮食结构不合理的个体来说，是很好的补充途径。还有些特殊用途的咀嚼片，如针对口腔问题的护理产品，它们能够在清洁口腔的同时提供必要的治疗作用。</w:t>
      </w:r>
    </w:p>
    <w:p w14:paraId="56308CD5" w14:textId="77777777" w:rsidR="00F02471" w:rsidRDefault="00F02471">
      <w:pPr>
        <w:rPr>
          <w:rFonts w:hint="eastAsia"/>
        </w:rPr>
      </w:pPr>
    </w:p>
    <w:p w14:paraId="2DC4203C" w14:textId="77777777" w:rsidR="00F02471" w:rsidRDefault="00F02471">
      <w:pPr>
        <w:rPr>
          <w:rFonts w:hint="eastAsia"/>
        </w:rPr>
      </w:pPr>
      <w:r>
        <w:rPr>
          <w:rFonts w:hint="eastAsia"/>
        </w:rPr>
        <w:t>咀嚼片的制作工艺</w:t>
      </w:r>
    </w:p>
    <w:p w14:paraId="4AB83898" w14:textId="77777777" w:rsidR="00F02471" w:rsidRDefault="00F02471">
      <w:pPr>
        <w:rPr>
          <w:rFonts w:hint="eastAsia"/>
        </w:rPr>
      </w:pPr>
      <w:r>
        <w:rPr>
          <w:rFonts w:hint="eastAsia"/>
        </w:rPr>
        <w:t>制造咀嚼片时，除了要考虑其基本的药理效果外，还需要特别关注口感和硬度的设计。为了确保良好的咀嚼体验，生产商会添加甜味剂、香精以及其他辅料来调整味道，并控制压片过程中的压力以达到合适的硬度。还要保证咀嚼片在适当的湿度环境下保持稳定，不会因过早吸湿而变软或粘连。</w:t>
      </w:r>
    </w:p>
    <w:p w14:paraId="34640BD0" w14:textId="77777777" w:rsidR="00F02471" w:rsidRDefault="00F02471">
      <w:pPr>
        <w:rPr>
          <w:rFonts w:hint="eastAsia"/>
        </w:rPr>
      </w:pPr>
    </w:p>
    <w:p w14:paraId="34E007F9" w14:textId="77777777" w:rsidR="00F02471" w:rsidRDefault="00F02471">
      <w:pPr>
        <w:rPr>
          <w:rFonts w:hint="eastAsia"/>
        </w:rPr>
      </w:pPr>
      <w:r>
        <w:rPr>
          <w:rFonts w:hint="eastAsia"/>
        </w:rPr>
        <w:t>注意事项与建议</w:t>
      </w:r>
    </w:p>
    <w:p w14:paraId="38C883EA" w14:textId="77777777" w:rsidR="00F02471" w:rsidRDefault="00F02471">
      <w:pPr>
        <w:rPr>
          <w:rFonts w:hint="eastAsia"/>
        </w:rPr>
      </w:pPr>
      <w:r>
        <w:rPr>
          <w:rFonts w:hint="eastAsia"/>
        </w:rPr>
        <w:t>虽然咀嚼片带来了诸多便利，但在使用时也需要注意一些事项。使用者应当按照说明书上的指示正确服用，避免过量，以免引起不必要的副作用。不是所有的药物都适合制成咀嚼片的形式，因此在选择时应遵循医生或药师的专业指导。如果在咀嚼过程中感到任何不适，应该立即停止使用并咨询专业人士的意见。</w:t>
      </w:r>
    </w:p>
    <w:p w14:paraId="73CA8FC0" w14:textId="77777777" w:rsidR="00F02471" w:rsidRDefault="00F02471">
      <w:pPr>
        <w:rPr>
          <w:rFonts w:hint="eastAsia"/>
        </w:rPr>
      </w:pPr>
    </w:p>
    <w:p w14:paraId="528142AA" w14:textId="77777777" w:rsidR="00F02471" w:rsidRDefault="00F024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BE5C8F" w14:textId="3CF9B428" w:rsidR="00136A81" w:rsidRDefault="00136A81"/>
    <w:sectPr w:rsidR="00136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81"/>
    <w:rsid w:val="00136A81"/>
    <w:rsid w:val="003B267A"/>
    <w:rsid w:val="00F0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22BC9-F159-49AE-A81F-618559E1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