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A50C3" w14:textId="77777777" w:rsidR="004E0781" w:rsidRDefault="004E0781">
      <w:pPr>
        <w:rPr>
          <w:rFonts w:hint="eastAsia"/>
        </w:rPr>
      </w:pPr>
      <w:r>
        <w:rPr>
          <w:rFonts w:hint="eastAsia"/>
        </w:rPr>
        <w:t>咀嚼赏鉴的拼音</w:t>
      </w:r>
    </w:p>
    <w:p w14:paraId="3FD236D0" w14:textId="77777777" w:rsidR="004E0781" w:rsidRDefault="004E0781">
      <w:pPr>
        <w:rPr>
          <w:rFonts w:hint="eastAsia"/>
        </w:rPr>
      </w:pPr>
      <w:r>
        <w:rPr>
          <w:rFonts w:hint="eastAsia"/>
        </w:rPr>
        <w:t>“咀嚼赏鉴”的拼音是“jǔ jué shǎng jiàn”。这一词语结合了两个动作——“咀嚼”和“赏鉴”，分别代表着对食物细细品味以及对艺术品或文学作品等进行欣赏与评价的过程。了解这一词语的深层含义，有助于我们更好地体验生活中的美好事物。</w:t>
      </w:r>
    </w:p>
    <w:p w14:paraId="1A6F274F" w14:textId="77777777" w:rsidR="004E0781" w:rsidRDefault="004E0781">
      <w:pPr>
        <w:rPr>
          <w:rFonts w:hint="eastAsia"/>
        </w:rPr>
      </w:pPr>
    </w:p>
    <w:p w14:paraId="00F4D7C0" w14:textId="77777777" w:rsidR="004E0781" w:rsidRDefault="004E0781">
      <w:pPr>
        <w:rPr>
          <w:rFonts w:hint="eastAsia"/>
        </w:rPr>
      </w:pPr>
      <w:r>
        <w:rPr>
          <w:rFonts w:hint="eastAsia"/>
        </w:rPr>
        <w:t>深入了解“咀嚼”</w:t>
      </w:r>
    </w:p>
    <w:p w14:paraId="75F49FB6" w14:textId="77777777" w:rsidR="004E0781" w:rsidRDefault="004E0781">
      <w:pPr>
        <w:rPr>
          <w:rFonts w:hint="eastAsia"/>
        </w:rPr>
      </w:pPr>
      <w:r>
        <w:rPr>
          <w:rFonts w:hint="eastAsia"/>
        </w:rPr>
        <w:t>“咀嚼”（jǔ jué）指的是通过牙齿切碎、磨细食物的动作。这个过程不仅是为了让食物更容易吞咽和消化，也是为了充分体验食物的味道和质地。在中文里，“咀嚼”还常常用来比喻思考和理解某些复杂的问题或概念，意味着需要仔细分析和深入探究，以达到更深层次的理解。</w:t>
      </w:r>
    </w:p>
    <w:p w14:paraId="46E38AF4" w14:textId="77777777" w:rsidR="004E0781" w:rsidRDefault="004E0781">
      <w:pPr>
        <w:rPr>
          <w:rFonts w:hint="eastAsia"/>
        </w:rPr>
      </w:pPr>
    </w:p>
    <w:p w14:paraId="6FAB2195" w14:textId="77777777" w:rsidR="004E0781" w:rsidRDefault="004E0781">
      <w:pPr>
        <w:rPr>
          <w:rFonts w:hint="eastAsia"/>
        </w:rPr>
      </w:pPr>
      <w:r>
        <w:rPr>
          <w:rFonts w:hint="eastAsia"/>
        </w:rPr>
        <w:t>探索“赏鉴”的世界</w:t>
      </w:r>
    </w:p>
    <w:p w14:paraId="57B3EBF9" w14:textId="77777777" w:rsidR="004E0781" w:rsidRDefault="004E0781">
      <w:pPr>
        <w:rPr>
          <w:rFonts w:hint="eastAsia"/>
        </w:rPr>
      </w:pPr>
      <w:r>
        <w:rPr>
          <w:rFonts w:hint="eastAsia"/>
        </w:rPr>
        <w:t>接着，“赏鉴”（shǎng jiàn）则是指对艺术作品、文学作品或其他形式的文化产物进行欣赏和鉴别。这个词汇强调了一种主动的态度，即不仅仅是被动地接受，而是要积极地去发现美、理解和评判。赏鉴要求个人具备一定的知识背景和审美能力，以便能够从不同的角度来评价和享受这些作品。</w:t>
      </w:r>
    </w:p>
    <w:p w14:paraId="77F07082" w14:textId="77777777" w:rsidR="004E0781" w:rsidRDefault="004E0781">
      <w:pPr>
        <w:rPr>
          <w:rFonts w:hint="eastAsia"/>
        </w:rPr>
      </w:pPr>
    </w:p>
    <w:p w14:paraId="02907B95" w14:textId="77777777" w:rsidR="004E0781" w:rsidRDefault="004E0781">
      <w:pPr>
        <w:rPr>
          <w:rFonts w:hint="eastAsia"/>
        </w:rPr>
      </w:pPr>
      <w:r>
        <w:rPr>
          <w:rFonts w:hint="eastAsia"/>
        </w:rPr>
        <w:t>将二者融合的意义</w:t>
      </w:r>
    </w:p>
    <w:p w14:paraId="2208B990" w14:textId="77777777" w:rsidR="004E0781" w:rsidRDefault="004E0781">
      <w:pPr>
        <w:rPr>
          <w:rFonts w:hint="eastAsia"/>
        </w:rPr>
      </w:pPr>
      <w:r>
        <w:rPr>
          <w:rFonts w:hint="eastAsia"/>
        </w:rPr>
        <w:t>当我们将“咀嚼”和“赏鉴”结合起来，形成“咀嚼赏鉴”，这实际上是在倡导一种细致入微、用心体验的生活态度。无论是在品尝美食时，还是在阅读一本好书、观赏一幅画作时，我们都应该放慢节奏，给予足够的时间和注意力，让自己完全沉浸在体验之中。这样不仅能增加我们的生活乐趣，还能加深我们对世界的认识和感悟。</w:t>
      </w:r>
    </w:p>
    <w:p w14:paraId="3FBC2A5B" w14:textId="77777777" w:rsidR="004E0781" w:rsidRDefault="004E0781">
      <w:pPr>
        <w:rPr>
          <w:rFonts w:hint="eastAsia"/>
        </w:rPr>
      </w:pPr>
    </w:p>
    <w:p w14:paraId="2AEA5247" w14:textId="77777777" w:rsidR="004E0781" w:rsidRDefault="004E0781">
      <w:pPr>
        <w:rPr>
          <w:rFonts w:hint="eastAsia"/>
        </w:rPr>
      </w:pPr>
      <w:r>
        <w:rPr>
          <w:rFonts w:hint="eastAsia"/>
        </w:rPr>
        <w:t>实践中的“咀嚼赏鉴”</w:t>
      </w:r>
    </w:p>
    <w:p w14:paraId="4892BF24" w14:textId="77777777" w:rsidR="004E0781" w:rsidRDefault="004E0781">
      <w:pPr>
        <w:rPr>
          <w:rFonts w:hint="eastAsia"/>
        </w:rPr>
      </w:pPr>
      <w:r>
        <w:rPr>
          <w:rFonts w:hint="eastAsia"/>
        </w:rPr>
        <w:t>在生活中实践“咀嚼赏鉴”的理念，可以从多个方面入手。例如，在选择食材时更加注重其来源和品质；在烹饪过程中，尝试不同的调味料和烹饪方法，以找到最适合自己的口味；在读书时，挑选一些经典之作，并给自己设定一个没有干扰的环境，专注于文字之间的深意。通过这样的方式，我们可以把日常生活转化为一系列丰富而有意义的体验，使心灵得到滋养。</w:t>
      </w:r>
    </w:p>
    <w:p w14:paraId="7C30A428" w14:textId="77777777" w:rsidR="004E0781" w:rsidRDefault="004E0781">
      <w:pPr>
        <w:rPr>
          <w:rFonts w:hint="eastAsia"/>
        </w:rPr>
      </w:pPr>
    </w:p>
    <w:p w14:paraId="09221265" w14:textId="77777777" w:rsidR="004E0781" w:rsidRDefault="004E0781">
      <w:pPr>
        <w:rPr>
          <w:rFonts w:hint="eastAsia"/>
        </w:rPr>
      </w:pPr>
      <w:r>
        <w:rPr>
          <w:rFonts w:hint="eastAsia"/>
        </w:rPr>
        <w:t xml:space="preserve"> </w:t>
      </w:r>
    </w:p>
    <w:p w14:paraId="3D9B2AE8" w14:textId="77777777" w:rsidR="004E0781" w:rsidRDefault="004E0781">
      <w:pPr>
        <w:rPr>
          <w:rFonts w:hint="eastAsia"/>
        </w:rPr>
      </w:pPr>
      <w:r>
        <w:rPr>
          <w:rFonts w:hint="eastAsia"/>
        </w:rPr>
        <w:t>本文是由每日文章网(2345lzwz.cn)为大家创作</w:t>
      </w:r>
    </w:p>
    <w:p w14:paraId="4D3848D5" w14:textId="55A532D0" w:rsidR="00031D6B" w:rsidRDefault="00031D6B"/>
    <w:sectPr w:rsidR="00031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6B"/>
    <w:rsid w:val="00031D6B"/>
    <w:rsid w:val="003B267A"/>
    <w:rsid w:val="004E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9ABF7-665E-49FA-8A00-CD72487D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D6B"/>
    <w:rPr>
      <w:rFonts w:cstheme="majorBidi"/>
      <w:color w:val="2F5496" w:themeColor="accent1" w:themeShade="BF"/>
      <w:sz w:val="28"/>
      <w:szCs w:val="28"/>
    </w:rPr>
  </w:style>
  <w:style w:type="character" w:customStyle="1" w:styleId="50">
    <w:name w:val="标题 5 字符"/>
    <w:basedOn w:val="a0"/>
    <w:link w:val="5"/>
    <w:uiPriority w:val="9"/>
    <w:semiHidden/>
    <w:rsid w:val="00031D6B"/>
    <w:rPr>
      <w:rFonts w:cstheme="majorBidi"/>
      <w:color w:val="2F5496" w:themeColor="accent1" w:themeShade="BF"/>
      <w:sz w:val="24"/>
    </w:rPr>
  </w:style>
  <w:style w:type="character" w:customStyle="1" w:styleId="60">
    <w:name w:val="标题 6 字符"/>
    <w:basedOn w:val="a0"/>
    <w:link w:val="6"/>
    <w:uiPriority w:val="9"/>
    <w:semiHidden/>
    <w:rsid w:val="00031D6B"/>
    <w:rPr>
      <w:rFonts w:cstheme="majorBidi"/>
      <w:b/>
      <w:bCs/>
      <w:color w:val="2F5496" w:themeColor="accent1" w:themeShade="BF"/>
    </w:rPr>
  </w:style>
  <w:style w:type="character" w:customStyle="1" w:styleId="70">
    <w:name w:val="标题 7 字符"/>
    <w:basedOn w:val="a0"/>
    <w:link w:val="7"/>
    <w:uiPriority w:val="9"/>
    <w:semiHidden/>
    <w:rsid w:val="00031D6B"/>
    <w:rPr>
      <w:rFonts w:cstheme="majorBidi"/>
      <w:b/>
      <w:bCs/>
      <w:color w:val="595959" w:themeColor="text1" w:themeTint="A6"/>
    </w:rPr>
  </w:style>
  <w:style w:type="character" w:customStyle="1" w:styleId="80">
    <w:name w:val="标题 8 字符"/>
    <w:basedOn w:val="a0"/>
    <w:link w:val="8"/>
    <w:uiPriority w:val="9"/>
    <w:semiHidden/>
    <w:rsid w:val="00031D6B"/>
    <w:rPr>
      <w:rFonts w:cstheme="majorBidi"/>
      <w:color w:val="595959" w:themeColor="text1" w:themeTint="A6"/>
    </w:rPr>
  </w:style>
  <w:style w:type="character" w:customStyle="1" w:styleId="90">
    <w:name w:val="标题 9 字符"/>
    <w:basedOn w:val="a0"/>
    <w:link w:val="9"/>
    <w:uiPriority w:val="9"/>
    <w:semiHidden/>
    <w:rsid w:val="00031D6B"/>
    <w:rPr>
      <w:rFonts w:eastAsiaTheme="majorEastAsia" w:cstheme="majorBidi"/>
      <w:color w:val="595959" w:themeColor="text1" w:themeTint="A6"/>
    </w:rPr>
  </w:style>
  <w:style w:type="paragraph" w:styleId="a3">
    <w:name w:val="Title"/>
    <w:basedOn w:val="a"/>
    <w:next w:val="a"/>
    <w:link w:val="a4"/>
    <w:uiPriority w:val="10"/>
    <w:qFormat/>
    <w:rsid w:val="00031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D6B"/>
    <w:pPr>
      <w:spacing w:before="160"/>
      <w:jc w:val="center"/>
    </w:pPr>
    <w:rPr>
      <w:i/>
      <w:iCs/>
      <w:color w:val="404040" w:themeColor="text1" w:themeTint="BF"/>
    </w:rPr>
  </w:style>
  <w:style w:type="character" w:customStyle="1" w:styleId="a8">
    <w:name w:val="引用 字符"/>
    <w:basedOn w:val="a0"/>
    <w:link w:val="a7"/>
    <w:uiPriority w:val="29"/>
    <w:rsid w:val="00031D6B"/>
    <w:rPr>
      <w:i/>
      <w:iCs/>
      <w:color w:val="404040" w:themeColor="text1" w:themeTint="BF"/>
    </w:rPr>
  </w:style>
  <w:style w:type="paragraph" w:styleId="a9">
    <w:name w:val="List Paragraph"/>
    <w:basedOn w:val="a"/>
    <w:uiPriority w:val="34"/>
    <w:qFormat/>
    <w:rsid w:val="00031D6B"/>
    <w:pPr>
      <w:ind w:left="720"/>
      <w:contextualSpacing/>
    </w:pPr>
  </w:style>
  <w:style w:type="character" w:styleId="aa">
    <w:name w:val="Intense Emphasis"/>
    <w:basedOn w:val="a0"/>
    <w:uiPriority w:val="21"/>
    <w:qFormat/>
    <w:rsid w:val="00031D6B"/>
    <w:rPr>
      <w:i/>
      <w:iCs/>
      <w:color w:val="2F5496" w:themeColor="accent1" w:themeShade="BF"/>
    </w:rPr>
  </w:style>
  <w:style w:type="paragraph" w:styleId="ab">
    <w:name w:val="Intense Quote"/>
    <w:basedOn w:val="a"/>
    <w:next w:val="a"/>
    <w:link w:val="ac"/>
    <w:uiPriority w:val="30"/>
    <w:qFormat/>
    <w:rsid w:val="00031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D6B"/>
    <w:rPr>
      <w:i/>
      <w:iCs/>
      <w:color w:val="2F5496" w:themeColor="accent1" w:themeShade="BF"/>
    </w:rPr>
  </w:style>
  <w:style w:type="character" w:styleId="ad">
    <w:name w:val="Intense Reference"/>
    <w:basedOn w:val="a0"/>
    <w:uiPriority w:val="32"/>
    <w:qFormat/>
    <w:rsid w:val="00031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