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6288" w14:textId="77777777" w:rsidR="001E44AC" w:rsidRDefault="001E44AC">
      <w:pPr>
        <w:rPr>
          <w:rFonts w:hint="eastAsia"/>
        </w:rPr>
      </w:pPr>
      <w:r>
        <w:rPr>
          <w:rFonts w:hint="eastAsia"/>
        </w:rPr>
        <w:t>嚼的拼音：jiáo</w:t>
      </w:r>
    </w:p>
    <w:p w14:paraId="6628633E" w14:textId="77777777" w:rsidR="001E44AC" w:rsidRDefault="001E44AC">
      <w:pPr>
        <w:rPr>
          <w:rFonts w:hint="eastAsia"/>
        </w:rPr>
      </w:pPr>
      <w:r>
        <w:rPr>
          <w:rFonts w:hint="eastAsia"/>
        </w:rPr>
        <w:t>“嚼”这个字在汉语中是一个非常生动而形象的词汇，它描绘了人们用牙齿碾磨食物的动作。当我们说一个人正在“嚼”东西时，我们通常指的是他在咀嚼食物，将食物撕碎、切断并研磨成更小的颗粒，以便于吞咽和消化。这个动作是进食过程中不可或缺的一部分，对于维持生命至关重要。</w:t>
      </w:r>
    </w:p>
    <w:p w14:paraId="210DDC28" w14:textId="77777777" w:rsidR="001E44AC" w:rsidRDefault="001E44AC">
      <w:pPr>
        <w:rPr>
          <w:rFonts w:hint="eastAsia"/>
        </w:rPr>
      </w:pPr>
    </w:p>
    <w:p w14:paraId="0B469C41" w14:textId="77777777" w:rsidR="001E44AC" w:rsidRDefault="001E44AC">
      <w:pPr>
        <w:rPr>
          <w:rFonts w:hint="eastAsia"/>
        </w:rPr>
      </w:pPr>
      <w:r>
        <w:rPr>
          <w:rFonts w:hint="eastAsia"/>
        </w:rPr>
        <w:t>嚼的重要性</w:t>
      </w:r>
    </w:p>
    <w:p w14:paraId="22701C94" w14:textId="77777777" w:rsidR="001E44AC" w:rsidRDefault="001E44AC">
      <w:pPr>
        <w:rPr>
          <w:rFonts w:hint="eastAsia"/>
        </w:rPr>
      </w:pPr>
      <w:r>
        <w:rPr>
          <w:rFonts w:hint="eastAsia"/>
        </w:rPr>
        <w:t>嚼不仅仅是简单的机械运动，它在我们的饮食健康中扮演着重要的角色。良好的咀嚼习惯可以帮助充分地释放食物中的营养成分，使它们更容易被身体吸收。通过充分咀嚼，我们可以更好地品味食物的味道，享受每一餐带来的愉悦感。这也有助于控制食量，因为大脑需要一定的时间来接收饱腹感的信号，如果过快进食，则可能导致摄入过多的食物。</w:t>
      </w:r>
    </w:p>
    <w:p w14:paraId="5B74602C" w14:textId="77777777" w:rsidR="001E44AC" w:rsidRDefault="001E44AC">
      <w:pPr>
        <w:rPr>
          <w:rFonts w:hint="eastAsia"/>
        </w:rPr>
      </w:pPr>
    </w:p>
    <w:p w14:paraId="2CF160F2" w14:textId="77777777" w:rsidR="001E44AC" w:rsidRDefault="001E44AC">
      <w:pPr>
        <w:rPr>
          <w:rFonts w:hint="eastAsia"/>
        </w:rPr>
      </w:pPr>
      <w:r>
        <w:rPr>
          <w:rFonts w:hint="eastAsia"/>
        </w:rPr>
        <w:t>不同的嚼法</w:t>
      </w:r>
    </w:p>
    <w:p w14:paraId="63ADE70B" w14:textId="77777777" w:rsidR="001E44AC" w:rsidRDefault="001E44AC">
      <w:pPr>
        <w:rPr>
          <w:rFonts w:hint="eastAsia"/>
        </w:rPr>
      </w:pPr>
      <w:r>
        <w:rPr>
          <w:rFonts w:hint="eastAsia"/>
        </w:rPr>
        <w:t>根据不同的食物质地和个人习惯，嚼的方式也会有所不同。例如，吃肉类或坚果类较硬的食物时，我们需要用更强的力量和更长的时间去咀嚼；而对于蔬菜沙拉或者水果这类较为柔软的食物，可能只需要轻松地咬几下就可以顺利吞咽。在一些特殊场合，如正式晚宴上，优雅且安静地咀嚼也是礼仪的一部分，体现了个人修养。</w:t>
      </w:r>
    </w:p>
    <w:p w14:paraId="178B57F8" w14:textId="77777777" w:rsidR="001E44AC" w:rsidRDefault="001E44AC">
      <w:pPr>
        <w:rPr>
          <w:rFonts w:hint="eastAsia"/>
        </w:rPr>
      </w:pPr>
    </w:p>
    <w:p w14:paraId="26A216DF" w14:textId="77777777" w:rsidR="001E44AC" w:rsidRDefault="001E44AC">
      <w:pPr>
        <w:rPr>
          <w:rFonts w:hint="eastAsia"/>
        </w:rPr>
      </w:pPr>
      <w:r>
        <w:rPr>
          <w:rFonts w:hint="eastAsia"/>
        </w:rPr>
        <w:t>文化与习俗中的嚼</w:t>
      </w:r>
    </w:p>
    <w:p w14:paraId="62446735" w14:textId="77777777" w:rsidR="001E44AC" w:rsidRDefault="001E44AC">
      <w:pPr>
        <w:rPr>
          <w:rFonts w:hint="eastAsia"/>
        </w:rPr>
      </w:pPr>
      <w:r>
        <w:rPr>
          <w:rFonts w:hint="eastAsia"/>
        </w:rPr>
        <w:t>在不同的文化和习俗里，嚼有着独特的含义。比如在某些原住民部落中，嚼槟榔是一种传统社交活动，人们会分享槟榔以增进彼此之间的友谊。而在现代生活中，虽然嚼口香糖已经成为了一种普遍现象，但在正式会议或面试等重要场合中，避免嚼食则是基本礼貌之一。</w:t>
      </w:r>
    </w:p>
    <w:p w14:paraId="093ADFFD" w14:textId="77777777" w:rsidR="001E44AC" w:rsidRDefault="001E44AC">
      <w:pPr>
        <w:rPr>
          <w:rFonts w:hint="eastAsia"/>
        </w:rPr>
      </w:pPr>
    </w:p>
    <w:p w14:paraId="16B4471F" w14:textId="77777777" w:rsidR="001E44AC" w:rsidRDefault="001E44AC">
      <w:pPr>
        <w:rPr>
          <w:rFonts w:hint="eastAsia"/>
        </w:rPr>
      </w:pPr>
      <w:r>
        <w:rPr>
          <w:rFonts w:hint="eastAsia"/>
        </w:rPr>
        <w:t>关于嚼的研究</w:t>
      </w:r>
    </w:p>
    <w:p w14:paraId="6BB2F658" w14:textId="77777777" w:rsidR="001E44AC" w:rsidRDefault="001E44AC">
      <w:pPr>
        <w:rPr>
          <w:rFonts w:hint="eastAsia"/>
        </w:rPr>
      </w:pPr>
      <w:r>
        <w:rPr>
          <w:rFonts w:hint="eastAsia"/>
        </w:rPr>
        <w:t>科学家们对嚼的行为进行了深入研究，发现它不仅影响到口腔健康，还与脑部功能有关。适当的咀嚼可以刺激唾液腺分泌，有助于清洁牙齿表面，并减少龋齿的风险。而且，咀嚼过程中产生的神经信号能够促进大脑血液循环，提高记忆力和注意力水平。因此，保持良好的咀嚼习惯对于维护整体健康非常重要。</w:t>
      </w:r>
    </w:p>
    <w:p w14:paraId="0B9F305C" w14:textId="77777777" w:rsidR="001E44AC" w:rsidRDefault="001E44AC">
      <w:pPr>
        <w:rPr>
          <w:rFonts w:hint="eastAsia"/>
        </w:rPr>
      </w:pPr>
    </w:p>
    <w:p w14:paraId="5BDC001C" w14:textId="77777777" w:rsidR="001E44AC" w:rsidRDefault="001E44AC">
      <w:pPr>
        <w:rPr>
          <w:rFonts w:hint="eastAsia"/>
        </w:rPr>
      </w:pPr>
      <w:r>
        <w:rPr>
          <w:rFonts w:hint="eastAsia"/>
        </w:rPr>
        <w:t>最后的总结</w:t>
      </w:r>
    </w:p>
    <w:p w14:paraId="2F2C1D44" w14:textId="77777777" w:rsidR="001E44AC" w:rsidRDefault="001E44AC">
      <w:pPr>
        <w:rPr>
          <w:rFonts w:hint="eastAsia"/>
        </w:rPr>
      </w:pPr>
      <w:r>
        <w:rPr>
          <w:rFonts w:hint="eastAsia"/>
        </w:rPr>
        <w:t>“嚼”不仅仅是一个简单的生理动作，它蕴含着丰富的文化内涵，也对我们的身体健康产生着积极的影响。无论是为了更好的消化吸收还是提升生活质量，养成正确的咀嚼习惯都是非常必要的。希望每个人都能重视这一看似平凡却至关重要的日常行为。</w:t>
      </w:r>
    </w:p>
    <w:p w14:paraId="19254E68" w14:textId="77777777" w:rsidR="001E44AC" w:rsidRDefault="001E44AC">
      <w:pPr>
        <w:rPr>
          <w:rFonts w:hint="eastAsia"/>
        </w:rPr>
      </w:pPr>
    </w:p>
    <w:p w14:paraId="25803135" w14:textId="77777777" w:rsidR="001E44AC" w:rsidRDefault="001E4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D34C9" w14:textId="473DB61C" w:rsidR="00F94A83" w:rsidRDefault="00F94A83"/>
    <w:sectPr w:rsidR="00F9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83"/>
    <w:rsid w:val="001E44AC"/>
    <w:rsid w:val="003B267A"/>
    <w:rsid w:val="00F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E6AC6-2198-44AA-B9F4-8F3320ED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