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EFA1" w14:textId="77777777" w:rsidR="007E60A8" w:rsidRDefault="007E60A8">
      <w:pPr>
        <w:rPr>
          <w:rFonts w:hint="eastAsia"/>
        </w:rPr>
      </w:pPr>
      <w:r>
        <w:rPr>
          <w:rFonts w:hint="eastAsia"/>
        </w:rPr>
        <w:t>塔的拼音声调：tǎ</w:t>
      </w:r>
    </w:p>
    <w:p w14:paraId="47369DB6" w14:textId="77777777" w:rsidR="007E60A8" w:rsidRDefault="007E60A8">
      <w:pPr>
        <w:rPr>
          <w:rFonts w:hint="eastAsia"/>
        </w:rPr>
      </w:pPr>
      <w:r>
        <w:rPr>
          <w:rFonts w:hint="eastAsia"/>
        </w:rPr>
        <w:t>在中国的语言里，“塔”字被赋予了第四声，即降调，表示声音从高到低的变化。这个简单的音节背后，却隐藏着深厚的文化和历史内涵。作为汉语的一部分，它不仅是一个语音符号，更是一种文化的传承与象征。在汉字的世界中，“塔”的构造简单而富有深意，由“土”和“大”两部分组成，寓意着建筑在大地上的庞然大物，直插云霄，连接天地。</w:t>
      </w:r>
    </w:p>
    <w:p w14:paraId="4DAA3F58" w14:textId="77777777" w:rsidR="007E60A8" w:rsidRDefault="007E60A8">
      <w:pPr>
        <w:rPr>
          <w:rFonts w:hint="eastAsia"/>
        </w:rPr>
      </w:pPr>
    </w:p>
    <w:p w14:paraId="008F6B8F" w14:textId="77777777" w:rsidR="007E60A8" w:rsidRDefault="007E60A8">
      <w:pPr>
        <w:rPr>
          <w:rFonts w:hint="eastAsia"/>
        </w:rPr>
      </w:pPr>
      <w:r>
        <w:rPr>
          <w:rFonts w:hint="eastAsia"/>
        </w:rPr>
        <w:t>古代文明的见证者</w:t>
      </w:r>
    </w:p>
    <w:p w14:paraId="61C8B85E" w14:textId="77777777" w:rsidR="007E60A8" w:rsidRDefault="007E60A8">
      <w:pPr>
        <w:rPr>
          <w:rFonts w:hint="eastAsia"/>
        </w:rPr>
      </w:pPr>
      <w:r>
        <w:rPr>
          <w:rFonts w:hint="eastAsia"/>
        </w:rPr>
        <w:t>追溯历史长河，“塔”这一建筑物形式最早出现在印度，随着佛教东传，逐渐融入中国传统文化之中，成为佛寺不可或缺的一部分。自汉代起，塔开始在中国生根发芽，历经魏晋南北朝的发展，至唐宋时期达到鼎盛。这些古老的塔楼不仅是宗教信仰的载体，也是当时工程技术水平的体现。每一座古塔都承载着岁月的记忆，见证了无数朝代的兴衰更迭，是人类文明进步的重要标志。</w:t>
      </w:r>
    </w:p>
    <w:p w14:paraId="36260598" w14:textId="77777777" w:rsidR="007E60A8" w:rsidRDefault="007E60A8">
      <w:pPr>
        <w:rPr>
          <w:rFonts w:hint="eastAsia"/>
        </w:rPr>
      </w:pPr>
    </w:p>
    <w:p w14:paraId="12D5EB16" w14:textId="77777777" w:rsidR="007E60A8" w:rsidRDefault="007E60A8">
      <w:pPr>
        <w:rPr>
          <w:rFonts w:hint="eastAsia"/>
        </w:rPr>
      </w:pPr>
      <w:r>
        <w:rPr>
          <w:rFonts w:hint="eastAsia"/>
        </w:rPr>
        <w:t>建筑艺术的瑰宝</w:t>
      </w:r>
    </w:p>
    <w:p w14:paraId="34EB9B7B" w14:textId="77777777" w:rsidR="007E60A8" w:rsidRDefault="007E60A8">
      <w:pPr>
        <w:rPr>
          <w:rFonts w:hint="eastAsia"/>
        </w:rPr>
      </w:pPr>
      <w:r>
        <w:rPr>
          <w:rFonts w:hint="eastAsia"/>
        </w:rPr>
        <w:t>从建筑学的角度来看，中国的塔融合了多种风格和技术，形成了独特的东方美学。无论是密檐式、楼阁式还是单层式的结构设计，都展现了古人卓越的智慧和精湛的手艺。塔身装饰精美绝伦，雕刻细腻入微，既有佛教故事也有民间传说，反映了当时的社会风貌和人们的精神追求。塔还具有极高的实用价值，如用于藏经、供奉佛舍利等，是一座集宗教、文化、艺术于一体的综合性建筑。</w:t>
      </w:r>
    </w:p>
    <w:p w14:paraId="3DED1D9A" w14:textId="77777777" w:rsidR="007E60A8" w:rsidRDefault="007E60A8">
      <w:pPr>
        <w:rPr>
          <w:rFonts w:hint="eastAsia"/>
        </w:rPr>
      </w:pPr>
    </w:p>
    <w:p w14:paraId="1C3FF71A" w14:textId="77777777" w:rsidR="007E60A8" w:rsidRDefault="007E60A8">
      <w:pPr>
        <w:rPr>
          <w:rFonts w:hint="eastAsia"/>
        </w:rPr>
      </w:pPr>
      <w:r>
        <w:rPr>
          <w:rFonts w:hint="eastAsia"/>
        </w:rPr>
        <w:t>文化意义的深远影响</w:t>
      </w:r>
    </w:p>
    <w:p w14:paraId="17303859" w14:textId="77777777" w:rsidR="007E60A8" w:rsidRDefault="007E60A8">
      <w:pPr>
        <w:rPr>
          <w:rFonts w:hint="eastAsia"/>
        </w:rPr>
      </w:pPr>
      <w:r>
        <w:rPr>
          <w:rFonts w:hint="eastAsia"/>
        </w:rPr>
        <w:t>在中国传统文化中，“塔”不仅仅是一座建筑物，它更是吉祥如意、避邪镇宅的象征。许多地方都有修建风水塔的传统，希望通过这种方式来调节当地气场，为百姓带来福祉。在文学作品里，塔也常常被用来寄托作者的情感与理想，比如《白蛇传》中的雷峰塔，就成为了爱情悲剧的见证。通过这些故事，我们可以感受到塔在中国人心目中的特殊地位。</w:t>
      </w:r>
    </w:p>
    <w:p w14:paraId="6A9D8C2A" w14:textId="77777777" w:rsidR="007E60A8" w:rsidRDefault="007E60A8">
      <w:pPr>
        <w:rPr>
          <w:rFonts w:hint="eastAsia"/>
        </w:rPr>
      </w:pPr>
    </w:p>
    <w:p w14:paraId="48600AE4" w14:textId="77777777" w:rsidR="007E60A8" w:rsidRDefault="007E60A8">
      <w:pPr>
        <w:rPr>
          <w:rFonts w:hint="eastAsia"/>
        </w:rPr>
      </w:pPr>
      <w:r>
        <w:rPr>
          <w:rFonts w:hint="eastAsia"/>
        </w:rPr>
        <w:t>现代视角下的塔</w:t>
      </w:r>
    </w:p>
    <w:p w14:paraId="680034E0" w14:textId="77777777" w:rsidR="007E60A8" w:rsidRDefault="007E60A8">
      <w:pPr>
        <w:rPr>
          <w:rFonts w:hint="eastAsia"/>
        </w:rPr>
      </w:pPr>
      <w:r>
        <w:rPr>
          <w:rFonts w:hint="eastAsia"/>
        </w:rPr>
        <w:t>时至今日，虽然宗教的功能有所淡化，但塔依然保持着其独特的魅力。它们或矗立于繁华都市之中，成为地标性景观；或隐匿于山林之间，散发着宁静致远的气息。无论身处何方，塔总是能够吸引人们的目光，激发无限遐想。对于游客而言，登塔望远不仅是放松心情的好方式，更能让人领略到城市的变迁与发展。而对于研究者来说，每一座塔都是珍贵的历史资料，有助于我们更好地理解过去，展望未来。</w:t>
      </w:r>
    </w:p>
    <w:p w14:paraId="7EDB838A" w14:textId="77777777" w:rsidR="007E60A8" w:rsidRDefault="007E60A8">
      <w:pPr>
        <w:rPr>
          <w:rFonts w:hint="eastAsia"/>
        </w:rPr>
      </w:pPr>
    </w:p>
    <w:p w14:paraId="5AC26270" w14:textId="77777777" w:rsidR="007E60A8" w:rsidRDefault="007E60A8">
      <w:pPr>
        <w:rPr>
          <w:rFonts w:hint="eastAsia"/>
        </w:rPr>
      </w:pPr>
      <w:r>
        <w:rPr>
          <w:rFonts w:hint="eastAsia"/>
        </w:rPr>
        <w:t>最后的总结</w:t>
      </w:r>
    </w:p>
    <w:p w14:paraId="42874390" w14:textId="77777777" w:rsidR="007E60A8" w:rsidRDefault="007E60A8">
      <w:pPr>
        <w:rPr>
          <w:rFonts w:hint="eastAsia"/>
        </w:rPr>
      </w:pPr>
      <w:r>
        <w:rPr>
          <w:rFonts w:hint="eastAsia"/>
        </w:rPr>
        <w:t>“塔”的拼音声调虽简短，但它所蕴含的文化价值却是无穷无尽的。从遥远的古代到现代社会，塔始终扮演着重要的角色，既是历史的记录者，也是未来的启迪者。让我们一起珍惜这份文化遗产，继续探索其中蕴含的美好吧。</w:t>
      </w:r>
    </w:p>
    <w:p w14:paraId="27A78572" w14:textId="77777777" w:rsidR="007E60A8" w:rsidRDefault="007E60A8">
      <w:pPr>
        <w:rPr>
          <w:rFonts w:hint="eastAsia"/>
        </w:rPr>
      </w:pPr>
    </w:p>
    <w:p w14:paraId="6FFDDCBB" w14:textId="77777777" w:rsidR="007E60A8" w:rsidRDefault="007E6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EB269" w14:textId="60B73875" w:rsidR="005768A1" w:rsidRDefault="005768A1"/>
    <w:sectPr w:rsidR="0057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A1"/>
    <w:rsid w:val="003B267A"/>
    <w:rsid w:val="005768A1"/>
    <w:rsid w:val="007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E84E1-E1F9-4C28-B9CA-2726A725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