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75F5" w14:textId="77777777" w:rsidR="00F272BF" w:rsidRDefault="00F272BF">
      <w:pPr>
        <w:rPr>
          <w:rFonts w:hint="eastAsia"/>
        </w:rPr>
      </w:pPr>
      <w:r>
        <w:rPr>
          <w:rFonts w:hint="eastAsia"/>
        </w:rPr>
        <w:t>天下兴亡的拼音：Tian Xia Xing Wang</w:t>
      </w:r>
    </w:p>
    <w:p w14:paraId="3CB6D7A4" w14:textId="77777777" w:rsidR="00F272BF" w:rsidRDefault="00F272BF">
      <w:pPr>
        <w:rPr>
          <w:rFonts w:hint="eastAsia"/>
        </w:rPr>
      </w:pPr>
      <w:r>
        <w:rPr>
          <w:rFonts w:hint="eastAsia"/>
        </w:rPr>
        <w:t>“天下兴亡”这四个字，承载着中华民族对国家命运、社会变迁深刻而复杂的思考。此语出自《孟子·离娄上》：“天下之大，黎元为先；国家之重，社稷为本。”它不仅是历史长河中政治哲学的重要组成部分，也反映了传统智慧对于治理与民生关系的基本认知。通过拼音“Tian Xia Xing Wang”，我们可以进一步探索这一概念背后所蕴含的意义。</w:t>
      </w:r>
    </w:p>
    <w:p w14:paraId="13984BCD" w14:textId="77777777" w:rsidR="00F272BF" w:rsidRDefault="00F272BF">
      <w:pPr>
        <w:rPr>
          <w:rFonts w:hint="eastAsia"/>
        </w:rPr>
      </w:pPr>
    </w:p>
    <w:p w14:paraId="34438D02" w14:textId="77777777" w:rsidR="00F272BF" w:rsidRDefault="00F272BF">
      <w:pPr>
        <w:rPr>
          <w:rFonts w:hint="eastAsia"/>
        </w:rPr>
      </w:pPr>
      <w:r>
        <w:rPr>
          <w:rFonts w:hint="eastAsia"/>
        </w:rPr>
        <w:t>理解“Tian”和“Xia”的含义</w:t>
      </w:r>
    </w:p>
    <w:p w14:paraId="6075D96C" w14:textId="77777777" w:rsidR="00F272BF" w:rsidRDefault="00F272BF">
      <w:pPr>
        <w:rPr>
          <w:rFonts w:hint="eastAsia"/>
        </w:rPr>
      </w:pPr>
      <w:r>
        <w:rPr>
          <w:rFonts w:hint="eastAsia"/>
        </w:rPr>
        <w:t>在汉语中，“天”（Tian）往往代表着自然法则或是最高的道德准则，它超越了人类的力量，象征着不可抗拒的命运或秩序。“下”（Xia），则指的是人民或者广大的地域。当二者结合时，“天下”不仅仅指代地理上的中国或世界，更强调了一种涵盖所有生灵的理想国度——一个遵循天道、以民为本的社会形态。这样的构想，在历史上激励了无数仁人志士追求正义、和平及繁荣。</w:t>
      </w:r>
    </w:p>
    <w:p w14:paraId="6A4C3DF3" w14:textId="77777777" w:rsidR="00F272BF" w:rsidRDefault="00F272BF">
      <w:pPr>
        <w:rPr>
          <w:rFonts w:hint="eastAsia"/>
        </w:rPr>
      </w:pPr>
    </w:p>
    <w:p w14:paraId="10F0872C" w14:textId="77777777" w:rsidR="00F272BF" w:rsidRDefault="00F272BF">
      <w:pPr>
        <w:rPr>
          <w:rFonts w:hint="eastAsia"/>
        </w:rPr>
      </w:pPr>
      <w:r>
        <w:rPr>
          <w:rFonts w:hint="eastAsia"/>
        </w:rPr>
        <w:t>探讨“Xing”和“Wang”的深层意义</w:t>
      </w:r>
    </w:p>
    <w:p w14:paraId="47353E7E" w14:textId="77777777" w:rsidR="00F272BF" w:rsidRDefault="00F272BF">
      <w:pPr>
        <w:rPr>
          <w:rFonts w:hint="eastAsia"/>
        </w:rPr>
      </w:pPr>
      <w:r>
        <w:rPr>
          <w:rFonts w:hint="eastAsia"/>
        </w:rPr>
        <w:t>“兴”（Xing）意味着兴起、发展和振兴；而“亡”（Wang）则指向衰落、灭亡或消逝。这两个词相对立又相辅相成地描绘出了事物发展的两个极端状态。从宏观角度来看，“天下兴亡”揭示了一个政权或文明兴衰更替的规律性现象。它提醒人们，任何力量都不可能永恒不变，只有不断适应时代需求、积极进取才能保持长久的生命力。这也体现了中国文化中辩证统一的思想精髓，即对立面之间存在着转化的可能性。</w:t>
      </w:r>
    </w:p>
    <w:p w14:paraId="25C18D0B" w14:textId="77777777" w:rsidR="00F272BF" w:rsidRDefault="00F272BF">
      <w:pPr>
        <w:rPr>
          <w:rFonts w:hint="eastAsia"/>
        </w:rPr>
      </w:pPr>
    </w:p>
    <w:p w14:paraId="52282940" w14:textId="77777777" w:rsidR="00F272BF" w:rsidRDefault="00F272BF">
      <w:pPr>
        <w:rPr>
          <w:rFonts w:hint="eastAsia"/>
        </w:rPr>
      </w:pPr>
      <w:r>
        <w:rPr>
          <w:rFonts w:hint="eastAsia"/>
        </w:rPr>
        <w:t>“Tian Xia Xing Wang”在历史中的体现</w:t>
      </w:r>
    </w:p>
    <w:p w14:paraId="2ADB4AEE" w14:textId="77777777" w:rsidR="00F272BF" w:rsidRDefault="00F272BF">
      <w:pPr>
        <w:rPr>
          <w:rFonts w:hint="eastAsia"/>
        </w:rPr>
      </w:pPr>
      <w:r>
        <w:rPr>
          <w:rFonts w:hint="eastAsia"/>
        </w:rPr>
        <w:t>回顾中国悠久的历史，我们发现“天下兴亡”的理念贯穿始终。每当社会面临危机或转型时期，总有英雄豪杰挺身而出，倡导改革、推动进步。例如，春秋战国时期的百家争鸣促进了思想解放和技术革新；秦汉之际的大一统奠定了中华文明的基础；唐宋年间的文化交流与经济繁荣更是达到了前所未有的高度。这些辉煌成就的背后，无不体现出“天下兴亡”精神的指引作用。</w:t>
      </w:r>
    </w:p>
    <w:p w14:paraId="6C00A49D" w14:textId="77777777" w:rsidR="00F272BF" w:rsidRDefault="00F272BF">
      <w:pPr>
        <w:rPr>
          <w:rFonts w:hint="eastAsia"/>
        </w:rPr>
      </w:pPr>
    </w:p>
    <w:p w14:paraId="04D186B9" w14:textId="77777777" w:rsidR="00F272BF" w:rsidRDefault="00F272BF">
      <w:pPr>
        <w:rPr>
          <w:rFonts w:hint="eastAsia"/>
        </w:rPr>
      </w:pPr>
      <w:r>
        <w:rPr>
          <w:rFonts w:hint="eastAsia"/>
        </w:rPr>
        <w:t>现代社会中“Tian Xia Xing Wang”的新诠释</w:t>
      </w:r>
    </w:p>
    <w:p w14:paraId="697152B6" w14:textId="77777777" w:rsidR="00F272BF" w:rsidRDefault="00F272BF">
      <w:pPr>
        <w:rPr>
          <w:rFonts w:hint="eastAsia"/>
        </w:rPr>
      </w:pPr>
      <w:r>
        <w:rPr>
          <w:rFonts w:hint="eastAsia"/>
        </w:rPr>
        <w:t>进入21世纪，“天下兴亡”有了更加广泛和深刻的内涵。在全球化的背景下，各国之间的联系日益紧密，共同面对气候变化、公共卫生等全球性挑战。此时，“天下”不再局限于某个特定区域，而是涵盖了整个地球村；“兴亡”也不再单纯指国家间的竞争，而是关乎全人类命运共同体的构建。因此，如何践行“天下兴亡匹夫有责”的信念，在维护自身利益的同时促进国际合作与发展，成为了当今时代赋予每个人的新使命。</w:t>
      </w:r>
    </w:p>
    <w:p w14:paraId="1399775D" w14:textId="77777777" w:rsidR="00F272BF" w:rsidRDefault="00F272BF">
      <w:pPr>
        <w:rPr>
          <w:rFonts w:hint="eastAsia"/>
        </w:rPr>
      </w:pPr>
    </w:p>
    <w:p w14:paraId="541439B2" w14:textId="77777777" w:rsidR="00F272BF" w:rsidRDefault="00F27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40C6" w14:textId="6091CA8C" w:rsidR="00FD6EF0" w:rsidRDefault="00FD6EF0"/>
    <w:sectPr w:rsidR="00FD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0"/>
    <w:rsid w:val="003B267A"/>
    <w:rsid w:val="00F272BF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D28C-8F64-4E09-9BB5-7BF3A93D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