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7F65" w14:textId="77777777" w:rsidR="0084072D" w:rsidRDefault="0084072D">
      <w:pPr>
        <w:rPr>
          <w:rFonts w:hint="eastAsia"/>
        </w:rPr>
      </w:pPr>
      <w:r>
        <w:rPr>
          <w:rFonts w:hint="eastAsia"/>
        </w:rPr>
        <w:t>天地之大德曰生的拼音：Tiān dì zhī dà dé yuē shēng</w:t>
      </w:r>
    </w:p>
    <w:p w14:paraId="3ABD3A04" w14:textId="77777777" w:rsidR="0084072D" w:rsidRDefault="0084072D">
      <w:pPr>
        <w:rPr>
          <w:rFonts w:hint="eastAsia"/>
        </w:rPr>
      </w:pPr>
      <w:r>
        <w:rPr>
          <w:rFonts w:hint="eastAsia"/>
        </w:rPr>
        <w:t>“天地之大德曰生”的拼音是“Tiān dì zhī dà dé yuē shēng”。这句话出自《易经》中的《系辞下》，它体现了中国传统文化中对于自然和生命的一种深刻理解与崇敬。在探讨这句话的意义之前，让我们先来了解其背后的哲学思想。</w:t>
      </w:r>
    </w:p>
    <w:p w14:paraId="04971543" w14:textId="77777777" w:rsidR="0084072D" w:rsidRDefault="0084072D">
      <w:pPr>
        <w:rPr>
          <w:rFonts w:hint="eastAsia"/>
        </w:rPr>
      </w:pPr>
    </w:p>
    <w:p w14:paraId="20F6BC9C" w14:textId="77777777" w:rsidR="0084072D" w:rsidRDefault="0084072D">
      <w:pPr>
        <w:rPr>
          <w:rFonts w:hint="eastAsia"/>
        </w:rPr>
      </w:pPr>
      <w:r>
        <w:rPr>
          <w:rFonts w:hint="eastAsia"/>
        </w:rPr>
        <w:t>中国古代哲学思想中的“生”</w:t>
      </w:r>
    </w:p>
    <w:p w14:paraId="49D32316" w14:textId="77777777" w:rsidR="0084072D" w:rsidRDefault="0084072D">
      <w:pPr>
        <w:rPr>
          <w:rFonts w:hint="eastAsia"/>
        </w:rPr>
      </w:pPr>
      <w:r>
        <w:rPr>
          <w:rFonts w:hint="eastAsia"/>
        </w:rPr>
        <w:t>在中国古代哲学中，“生”不仅仅是指生物的出生或生命的起源，更涵盖了万物生长、发展以及变化的过程。古人认为，宇宙间一切事物都处于不断的变化和发展之中，而这种生生不息的力量正是源于天地之间所蕴含的大德——即创造和维持生命的伟大品德。因此，“生”成为了衡量世间万物价值的重要标准之一。</w:t>
      </w:r>
    </w:p>
    <w:p w14:paraId="47CFC3F3" w14:textId="77777777" w:rsidR="0084072D" w:rsidRDefault="0084072D">
      <w:pPr>
        <w:rPr>
          <w:rFonts w:hint="eastAsia"/>
        </w:rPr>
      </w:pPr>
    </w:p>
    <w:p w14:paraId="100EC997" w14:textId="77777777" w:rsidR="0084072D" w:rsidRDefault="0084072D">
      <w:pPr>
        <w:rPr>
          <w:rFonts w:hint="eastAsia"/>
        </w:rPr>
      </w:pPr>
      <w:r>
        <w:rPr>
          <w:rFonts w:hint="eastAsia"/>
        </w:rPr>
        <w:t>易经与天地之大德曰生</w:t>
      </w:r>
    </w:p>
    <w:p w14:paraId="30D575A8" w14:textId="77777777" w:rsidR="0084072D" w:rsidRDefault="0084072D">
      <w:pPr>
        <w:rPr>
          <w:rFonts w:hint="eastAsia"/>
        </w:rPr>
      </w:pPr>
      <w:r>
        <w:rPr>
          <w:rFonts w:hint="eastAsia"/>
        </w:rPr>
        <w:t>《易经》作为中国最古老的经典之一，蕴含着丰富的哲理智慧。“天地之大德曰生”这句话强调了自然界中存在一种无形但强大的力量，在推动着所有事物向前发展。这种力量不仅体现在物理层面如四季更替、昼夜交替等现象上；更重要的是它还象征着精神层面上积极向上、追求进步的态度。《易经》鼓励人们顺应自然规律行事，尊重并保护好这份来自天地之间的馈赠。</w:t>
      </w:r>
    </w:p>
    <w:p w14:paraId="570485DF" w14:textId="77777777" w:rsidR="0084072D" w:rsidRDefault="0084072D">
      <w:pPr>
        <w:rPr>
          <w:rFonts w:hint="eastAsia"/>
        </w:rPr>
      </w:pPr>
    </w:p>
    <w:p w14:paraId="3F9A7DCB" w14:textId="77777777" w:rsidR="0084072D" w:rsidRDefault="0084072D">
      <w:pPr>
        <w:rPr>
          <w:rFonts w:hint="eastAsia"/>
        </w:rPr>
      </w:pPr>
      <w:r>
        <w:rPr>
          <w:rFonts w:hint="eastAsia"/>
        </w:rPr>
        <w:t>儒家观点下的天地之大德曰生</w:t>
      </w:r>
    </w:p>
    <w:p w14:paraId="19B9FF30" w14:textId="77777777" w:rsidR="0084072D" w:rsidRDefault="0084072D">
      <w:pPr>
        <w:rPr>
          <w:rFonts w:hint="eastAsia"/>
        </w:rPr>
      </w:pPr>
      <w:r>
        <w:rPr>
          <w:rFonts w:hint="eastAsia"/>
        </w:rPr>
        <w:t>儒家学说同样重视“天地之大德曰生”的理念。孔子及其弟子们提倡人应该效仿天地，以宽广胸怀包容万物，并且积极参与到社会生活中去，为改善人类福祉做出贡献。他们相信每个人都拥有潜在的能力来实现自我价值的最大化，就像大自然赋予每种生物生存的权利一样公平无私。通过教育和个人修养不断提升自己的道德水平，从而达到与天地同频共振的理想状态。</w:t>
      </w:r>
    </w:p>
    <w:p w14:paraId="2D0EF0D7" w14:textId="77777777" w:rsidR="0084072D" w:rsidRDefault="0084072D">
      <w:pPr>
        <w:rPr>
          <w:rFonts w:hint="eastAsia"/>
        </w:rPr>
      </w:pPr>
    </w:p>
    <w:p w14:paraId="23319064" w14:textId="77777777" w:rsidR="0084072D" w:rsidRDefault="0084072D">
      <w:pPr>
        <w:rPr>
          <w:rFonts w:hint="eastAsia"/>
        </w:rPr>
      </w:pPr>
      <w:r>
        <w:rPr>
          <w:rFonts w:hint="eastAsia"/>
        </w:rPr>
        <w:t>道家对天地之大德曰生的理解</w:t>
      </w:r>
    </w:p>
    <w:p w14:paraId="195AD08B" w14:textId="77777777" w:rsidR="0084072D" w:rsidRDefault="0084072D">
      <w:pPr>
        <w:rPr>
          <w:rFonts w:hint="eastAsia"/>
        </w:rPr>
      </w:pPr>
      <w:r>
        <w:rPr>
          <w:rFonts w:hint="eastAsia"/>
        </w:rPr>
        <w:t>相比之下，道家则更加注重个体与自然界的和谐共处。老子提出“道法自然”，主张人们应当遵循自然法则生活，减少人为干预，让万物按照自身规律自由生长。庄子进一步阐述了这一观点，他描述了一个理想的世界，在那里人与自然完美融合，彼此之间没有冲突与对立。在这种状态下，人类可以真正体会到“天地之大德曰生”的真谛，感受到生命本身所带来的喜悦和平静。</w:t>
      </w:r>
    </w:p>
    <w:p w14:paraId="1732DB82" w14:textId="77777777" w:rsidR="0084072D" w:rsidRDefault="0084072D">
      <w:pPr>
        <w:rPr>
          <w:rFonts w:hint="eastAsia"/>
        </w:rPr>
      </w:pPr>
    </w:p>
    <w:p w14:paraId="649FB02E" w14:textId="77777777" w:rsidR="0084072D" w:rsidRDefault="0084072D">
      <w:pPr>
        <w:rPr>
          <w:rFonts w:hint="eastAsia"/>
        </w:rPr>
      </w:pPr>
      <w:r>
        <w:rPr>
          <w:rFonts w:hint="eastAsia"/>
        </w:rPr>
        <w:lastRenderedPageBreak/>
        <w:t>现代社会中的启示</w:t>
      </w:r>
    </w:p>
    <w:p w14:paraId="3CA6D7B9" w14:textId="77777777" w:rsidR="0084072D" w:rsidRDefault="0084072D">
      <w:pPr>
        <w:rPr>
          <w:rFonts w:hint="eastAsia"/>
        </w:rPr>
      </w:pPr>
      <w:r>
        <w:rPr>
          <w:rFonts w:hint="eastAsia"/>
        </w:rPr>
        <w:t>今天，当我们重新审视“天地之大德曰生”时，会发现它依然具有深刻的现实意义。在全球环境问题日益严峻的背景下，我们应该思考如何更好地保护生态环境，确保地球上的每一个生命都能得到应有的尊重和发展空间。这也提醒我们要珍惜自己的生命，积极面对生活的挑战，在有限的时间里创造出无限的价值。“天地之大德曰生”不仅是古代哲学家留给后人的宝贵遗产，更是指导我们走向未来的智慧灯塔。</w:t>
      </w:r>
    </w:p>
    <w:p w14:paraId="309D5375" w14:textId="77777777" w:rsidR="0084072D" w:rsidRDefault="0084072D">
      <w:pPr>
        <w:rPr>
          <w:rFonts w:hint="eastAsia"/>
        </w:rPr>
      </w:pPr>
    </w:p>
    <w:p w14:paraId="3703E090" w14:textId="77777777" w:rsidR="0084072D" w:rsidRDefault="00840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FEAEE" w14:textId="1E978CDE" w:rsidR="00240367" w:rsidRDefault="00240367"/>
    <w:sectPr w:rsidR="0024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67"/>
    <w:rsid w:val="00240367"/>
    <w:rsid w:val="003B267A"/>
    <w:rsid w:val="008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65D70-E1BC-4AA6-83CC-18BE1C8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