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0531" w14:textId="77777777" w:rsidR="00364ABE" w:rsidRDefault="00364ABE">
      <w:pPr>
        <w:rPr>
          <w:rFonts w:hint="eastAsia"/>
        </w:rPr>
      </w:pPr>
      <w:r>
        <w:rPr>
          <w:rFonts w:hint="eastAsia"/>
        </w:rPr>
        <w:t>尚的多音字的拼音：shàng 和 shǎng</w:t>
      </w:r>
    </w:p>
    <w:p w14:paraId="0E5831E0" w14:textId="77777777" w:rsidR="00364ABE" w:rsidRDefault="00364ABE">
      <w:pPr>
        <w:rPr>
          <w:rFonts w:hint="eastAsia"/>
        </w:rPr>
      </w:pPr>
      <w:r>
        <w:rPr>
          <w:rFonts w:hint="eastAsia"/>
        </w:rPr>
        <w:t>汉字“尚”是一个具有多重含义和两个主要读音的多音字。这两个读音分别是第四声的“shàng”和第三声的“shǎng”。在日常使用中，“尚”的发音取决于它在词语或句子中的位置以及它的具体意义。</w:t>
      </w:r>
    </w:p>
    <w:p w14:paraId="4A260B59" w14:textId="77777777" w:rsidR="00364ABE" w:rsidRDefault="00364ABE">
      <w:pPr>
        <w:rPr>
          <w:rFonts w:hint="eastAsia"/>
        </w:rPr>
      </w:pPr>
    </w:p>
    <w:p w14:paraId="579DD4B6" w14:textId="77777777" w:rsidR="00364ABE" w:rsidRDefault="00364ABE">
      <w:pPr>
        <w:rPr>
          <w:rFonts w:hint="eastAsia"/>
        </w:rPr>
      </w:pPr>
      <w:r>
        <w:rPr>
          <w:rFonts w:hint="eastAsia"/>
        </w:rPr>
        <w:t>“尚”字的发音为“shàng”时的用法</w:t>
      </w:r>
    </w:p>
    <w:p w14:paraId="44070AFD" w14:textId="77777777" w:rsidR="00364ABE" w:rsidRDefault="00364ABE">
      <w:pPr>
        <w:rPr>
          <w:rFonts w:hint="eastAsia"/>
        </w:rPr>
      </w:pPr>
      <w:r>
        <w:rPr>
          <w:rFonts w:hint="eastAsia"/>
        </w:rPr>
        <w:t>当“尚”读作“shàng”时，通常表示上、高、尊贵的意思。例如，在“尚武”一词中，指的是崇尚武术或军事力量；“尚且”则用来表达进一步的程度，类似于“甚至”或“况且”。这个读音也出现在一些专有名词里，如“时尚”，指的是一种流行趋势或流行的风格。“尚”还可以用来表示时间上的概念，如“尚未”，意味着某事还没有发生或者完成。这种情况下，“尚”带有未然性或可能性的意味。</w:t>
      </w:r>
    </w:p>
    <w:p w14:paraId="14D1C6D1" w14:textId="77777777" w:rsidR="00364ABE" w:rsidRDefault="00364ABE">
      <w:pPr>
        <w:rPr>
          <w:rFonts w:hint="eastAsia"/>
        </w:rPr>
      </w:pPr>
    </w:p>
    <w:p w14:paraId="761098B2" w14:textId="77777777" w:rsidR="00364ABE" w:rsidRDefault="00364ABE">
      <w:pPr>
        <w:rPr>
          <w:rFonts w:hint="eastAsia"/>
        </w:rPr>
      </w:pPr>
      <w:r>
        <w:rPr>
          <w:rFonts w:hint="eastAsia"/>
        </w:rPr>
        <w:t>“尚”字的发音为“shǎng”时的用法</w:t>
      </w:r>
    </w:p>
    <w:p w14:paraId="388CBCBE" w14:textId="77777777" w:rsidR="00364ABE" w:rsidRDefault="00364ABE">
      <w:pPr>
        <w:rPr>
          <w:rFonts w:hint="eastAsia"/>
        </w:rPr>
      </w:pPr>
      <w:r>
        <w:rPr>
          <w:rFonts w:hint="eastAsia"/>
        </w:rPr>
        <w:t>而当“尚”读作“shǎng”时，它的含义相对较少见，主要用于古文或特定语境中。此读音的“尚”常常与古代礼仪有关，比如在《礼记》等经典文献中提到的“尚飨”，是指祭祀时对祖先或神灵的敬奉仪式，祈求他们享用祭品。这里“尚”有供奉、呈献之意。“shǎng”这个读音也可以在某些姓氏中找到，但并不常见。</w:t>
      </w:r>
    </w:p>
    <w:p w14:paraId="2AFEE919" w14:textId="77777777" w:rsidR="00364ABE" w:rsidRDefault="00364ABE">
      <w:pPr>
        <w:rPr>
          <w:rFonts w:hint="eastAsia"/>
        </w:rPr>
      </w:pPr>
    </w:p>
    <w:p w14:paraId="314A9FE9" w14:textId="77777777" w:rsidR="00364ABE" w:rsidRDefault="00364ABE">
      <w:pPr>
        <w:rPr>
          <w:rFonts w:hint="eastAsia"/>
        </w:rPr>
      </w:pPr>
      <w:r>
        <w:rPr>
          <w:rFonts w:hint="eastAsia"/>
        </w:rPr>
        <w:t>“尚”字在现代汉语中的应用</w:t>
      </w:r>
    </w:p>
    <w:p w14:paraId="789104F7" w14:textId="77777777" w:rsidR="00364ABE" w:rsidRDefault="00364ABE">
      <w:pPr>
        <w:rPr>
          <w:rFonts w:hint="eastAsia"/>
        </w:rPr>
      </w:pPr>
      <w:r>
        <w:rPr>
          <w:rFonts w:hint="eastAsia"/>
        </w:rPr>
        <w:t>在现代汉语中，“尚”更多地被读作“shàng”，并且广泛应用于各个领域。无论是文学作品还是日常生活对话，都能见到“尚”字的身影。它不仅能够单独成词，还可以与其他字组合形成丰富的词汇，如“崇尚”、“高尚”等，这些词汇反映了人们对美好品质和社会价值的追求。随着社会的发展，“尚”所代表的价值观也在不断演变，从传统的尊崇权威逐渐向尊重个人权利和平等方向转变。</w:t>
      </w:r>
    </w:p>
    <w:p w14:paraId="1D6D2B48" w14:textId="77777777" w:rsidR="00364ABE" w:rsidRDefault="00364ABE">
      <w:pPr>
        <w:rPr>
          <w:rFonts w:hint="eastAsia"/>
        </w:rPr>
      </w:pPr>
    </w:p>
    <w:p w14:paraId="3AE75F89" w14:textId="77777777" w:rsidR="00364ABE" w:rsidRDefault="00364ABE">
      <w:pPr>
        <w:rPr>
          <w:rFonts w:hint="eastAsia"/>
        </w:rPr>
      </w:pPr>
      <w:r>
        <w:rPr>
          <w:rFonts w:hint="eastAsia"/>
        </w:rPr>
        <w:t>“尚”字的文化内涵</w:t>
      </w:r>
    </w:p>
    <w:p w14:paraId="74CB5FA8" w14:textId="77777777" w:rsidR="00364ABE" w:rsidRDefault="00364ABE">
      <w:pPr>
        <w:rPr>
          <w:rFonts w:hint="eastAsia"/>
        </w:rPr>
      </w:pPr>
      <w:r>
        <w:rPr>
          <w:rFonts w:hint="eastAsia"/>
        </w:rPr>
        <w:t>从文化角度来看，“尚”不仅仅是一个简单的汉字，它承载着深厚的历史和文化信息。在中国传统文化中，“尚”体现了人们对理想境界的向往和对道德伦理的重视。例如，“尚贤”表达了对人才的重视和选拔机制的公平性；“尚德”则强调了以德治国的理念。即使到了今天，“尚”的精神仍然影响着人们的行为准则和社会风尚，成为中华民族优秀传统文化的一部分。</w:t>
      </w:r>
    </w:p>
    <w:p w14:paraId="5900472C" w14:textId="77777777" w:rsidR="00364ABE" w:rsidRDefault="00364ABE">
      <w:pPr>
        <w:rPr>
          <w:rFonts w:hint="eastAsia"/>
        </w:rPr>
      </w:pPr>
    </w:p>
    <w:p w14:paraId="62745E85" w14:textId="77777777" w:rsidR="00364ABE" w:rsidRDefault="00364ABE">
      <w:pPr>
        <w:rPr>
          <w:rFonts w:hint="eastAsia"/>
        </w:rPr>
      </w:pPr>
      <w:r>
        <w:rPr>
          <w:rFonts w:hint="eastAsia"/>
        </w:rPr>
        <w:t>最后的总结</w:t>
      </w:r>
    </w:p>
    <w:p w14:paraId="3120D025" w14:textId="77777777" w:rsidR="00364ABE" w:rsidRDefault="00364ABE">
      <w:pPr>
        <w:rPr>
          <w:rFonts w:hint="eastAsia"/>
        </w:rPr>
      </w:pPr>
      <w:r>
        <w:rPr>
          <w:rFonts w:hint="eastAsia"/>
        </w:rPr>
        <w:t>“尚”作为一个多音字，其不同的读音对应着不同的情景和意义。无论是在古代文献还是现代社会，“尚”都扮演着重要的角色，并且通过其独特的音义组合，丰富了汉语的语言表达能力。了解“尚”的多音字特性及其背后的文化背景，有助于我们更深刻地理解中国语言文字的魅力和多样性。</w:t>
      </w:r>
    </w:p>
    <w:p w14:paraId="28961724" w14:textId="77777777" w:rsidR="00364ABE" w:rsidRDefault="00364ABE">
      <w:pPr>
        <w:rPr>
          <w:rFonts w:hint="eastAsia"/>
        </w:rPr>
      </w:pPr>
    </w:p>
    <w:p w14:paraId="45DE8AB7" w14:textId="77777777" w:rsidR="00364ABE" w:rsidRDefault="00364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BC37B" w14:textId="77990EED" w:rsidR="00FF2C0A" w:rsidRDefault="00FF2C0A"/>
    <w:sectPr w:rsidR="00FF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0A"/>
    <w:rsid w:val="00364ABE"/>
    <w:rsid w:val="003B267A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38BA1-40B3-4009-BF51-7F33B660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