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7EC0" w14:textId="77777777" w:rsidR="00E9771B" w:rsidRDefault="00E9771B">
      <w:pPr>
        <w:rPr>
          <w:rFonts w:hint="eastAsia"/>
        </w:rPr>
      </w:pPr>
      <w:r>
        <w:rPr>
          <w:rFonts w:hint="eastAsia"/>
        </w:rPr>
        <w:t>巨浪的拼音：Jù Làng</w:t>
      </w:r>
    </w:p>
    <w:p w14:paraId="4153C739" w14:textId="77777777" w:rsidR="00E9771B" w:rsidRDefault="00E9771B">
      <w:pPr>
        <w:rPr>
          <w:rFonts w:hint="eastAsia"/>
        </w:rPr>
      </w:pPr>
      <w:r>
        <w:rPr>
          <w:rFonts w:hint="eastAsia"/>
        </w:rPr>
        <w:t>在汉语中，“巨浪”的拼音是“Jù Làng”。这两个字代表了一种自然现象，即海洋或大湖面上形成的巨大波浪。当风力长时间作用于水面，或者海底地震、滑坡等突发事件发生时，就可能形成这种壮观且威力无穷的水体运动。在中国的文化里，巨浪不仅是自然界力量的象征，也常常出现在文学作品和艺术创作中，成为表达情感和思想的重要元素。</w:t>
      </w:r>
    </w:p>
    <w:p w14:paraId="3A5AB796" w14:textId="77777777" w:rsidR="00E9771B" w:rsidRDefault="00E9771B">
      <w:pPr>
        <w:rPr>
          <w:rFonts w:hint="eastAsia"/>
        </w:rPr>
      </w:pPr>
    </w:p>
    <w:p w14:paraId="088DC3A0" w14:textId="77777777" w:rsidR="00E9771B" w:rsidRDefault="00E9771B">
      <w:pPr>
        <w:rPr>
          <w:rFonts w:hint="eastAsia"/>
        </w:rPr>
      </w:pPr>
      <w:r>
        <w:rPr>
          <w:rFonts w:hint="eastAsia"/>
        </w:rPr>
        <w:t>巨浪的成因与类型</w:t>
      </w:r>
    </w:p>
    <w:p w14:paraId="488C5030" w14:textId="77777777" w:rsidR="00E9771B" w:rsidRDefault="00E9771B">
      <w:pPr>
        <w:rPr>
          <w:rFonts w:hint="eastAsia"/>
        </w:rPr>
      </w:pPr>
      <w:r>
        <w:rPr>
          <w:rFonts w:hint="eastAsia"/>
        </w:rPr>
        <w:t>巨浪的形成主要依赖于三个因素：风速、风时长以及风区长度。当强风持续吹拂同一片海域，它会将能量传递给海水，逐渐积累并最终产生巨大的波动。根据不同的生成机制，巨浪可以分为几种类型：风暴潮引发的巨浪、海啸造成的破坏性巨浪、以及由天文条件引起的潮汐波。每一种都有其独特的特性和影响范围，在某些情况下，它们可能会给人类社会带来严重的威胁。</w:t>
      </w:r>
    </w:p>
    <w:p w14:paraId="29925514" w14:textId="77777777" w:rsidR="00E9771B" w:rsidRDefault="00E9771B">
      <w:pPr>
        <w:rPr>
          <w:rFonts w:hint="eastAsia"/>
        </w:rPr>
      </w:pPr>
    </w:p>
    <w:p w14:paraId="5D1C841D" w14:textId="77777777" w:rsidR="00E9771B" w:rsidRDefault="00E9771B">
      <w:pPr>
        <w:rPr>
          <w:rFonts w:hint="eastAsia"/>
        </w:rPr>
      </w:pPr>
      <w:r>
        <w:rPr>
          <w:rFonts w:hint="eastAsia"/>
        </w:rPr>
        <w:t>历史上的巨浪事件</w:t>
      </w:r>
    </w:p>
    <w:p w14:paraId="6EF31E73" w14:textId="77777777" w:rsidR="00E9771B" w:rsidRDefault="00E9771B">
      <w:pPr>
        <w:rPr>
          <w:rFonts w:hint="eastAsia"/>
        </w:rPr>
      </w:pPr>
      <w:r>
        <w:rPr>
          <w:rFonts w:hint="eastAsia"/>
        </w:rPr>
        <w:t>回顾历史，有许多著名的巨浪事件记录下来。例如，1958年阿拉斯加利图亚湾发生的巨型海啸，据信是由山体滑坡导致，产生了高达524米（约1720英尺）的浪头，这是有记载以来最高的巨浪之一。2004年的印度洋大地震引发了广泛传播的海啸，造成了超过23万人死亡，成为现代历史上最致命的自然灾害之一。这些事件提醒着我们巨浪所蕴含的巨大能量及其潜在的危害。</w:t>
      </w:r>
    </w:p>
    <w:p w14:paraId="69AB7D63" w14:textId="77777777" w:rsidR="00E9771B" w:rsidRDefault="00E9771B">
      <w:pPr>
        <w:rPr>
          <w:rFonts w:hint="eastAsia"/>
        </w:rPr>
      </w:pPr>
    </w:p>
    <w:p w14:paraId="66E5DFB6" w14:textId="77777777" w:rsidR="00E9771B" w:rsidRDefault="00E9771B">
      <w:pPr>
        <w:rPr>
          <w:rFonts w:hint="eastAsia"/>
        </w:rPr>
      </w:pPr>
      <w:r>
        <w:rPr>
          <w:rFonts w:hint="eastAsia"/>
        </w:rPr>
        <w:t>应对巨浪的措施</w:t>
      </w:r>
    </w:p>
    <w:p w14:paraId="5271B527" w14:textId="77777777" w:rsidR="00E9771B" w:rsidRDefault="00E9771B">
      <w:pPr>
        <w:rPr>
          <w:rFonts w:hint="eastAsia"/>
        </w:rPr>
      </w:pPr>
      <w:r>
        <w:rPr>
          <w:rFonts w:hint="eastAsia"/>
        </w:rPr>
        <w:t>面对如此强大的自然力量，人类虽然无法阻止其发生，但可以通过科学研究和技术手段减轻损失。建立早期预警系统对于沿海地区尤为重要，能够为居民提供宝贵的逃生时间。加强建筑物的抗震抗洪设计，提高公众的安全意识也是关键措施。国际间的合作也不可或缺，共同分享信息和技术资源，以更好地应对全球性的挑战。</w:t>
      </w:r>
    </w:p>
    <w:p w14:paraId="712E99C2" w14:textId="77777777" w:rsidR="00E9771B" w:rsidRDefault="00E9771B">
      <w:pPr>
        <w:rPr>
          <w:rFonts w:hint="eastAsia"/>
        </w:rPr>
      </w:pPr>
    </w:p>
    <w:p w14:paraId="1FBE3CF7" w14:textId="77777777" w:rsidR="00E9771B" w:rsidRDefault="00E9771B">
      <w:pPr>
        <w:rPr>
          <w:rFonts w:hint="eastAsia"/>
        </w:rPr>
      </w:pPr>
      <w:r>
        <w:rPr>
          <w:rFonts w:hint="eastAsia"/>
        </w:rPr>
        <w:t>巨浪在文化和艺术中的表现</w:t>
      </w:r>
    </w:p>
    <w:p w14:paraId="3718C18C" w14:textId="77777777" w:rsidR="00E9771B" w:rsidRDefault="00E9771B">
      <w:pPr>
        <w:rPr>
          <w:rFonts w:hint="eastAsia"/>
        </w:rPr>
      </w:pPr>
      <w:r>
        <w:rPr>
          <w:rFonts w:hint="eastAsia"/>
        </w:rPr>
        <w:t>巨浪不仅是科学探索的对象，也是艺术家们灵感的源泉。从日本浮世绘大师葛饰北斋的作品《神奈川冲浪里》，到电影《完美风暴》中惊心动魄的画面，巨浪的形象无处不在。它象征着生命的起伏不定，既美丽又危险，反映了人类对未知世界的敬畏之心。通过不同形式的艺术表达，巨浪的故事得以流传，激发人们对自然之美的欣赏和对环境保护的关注。</w:t>
      </w:r>
    </w:p>
    <w:p w14:paraId="00BCEC66" w14:textId="77777777" w:rsidR="00E9771B" w:rsidRDefault="00E9771B">
      <w:pPr>
        <w:rPr>
          <w:rFonts w:hint="eastAsia"/>
        </w:rPr>
      </w:pPr>
    </w:p>
    <w:p w14:paraId="40925091" w14:textId="77777777" w:rsidR="00E9771B" w:rsidRDefault="00E97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F49A9" w14:textId="6AC5C7E3" w:rsidR="00A438D3" w:rsidRDefault="00A438D3"/>
    <w:sectPr w:rsidR="00A4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3"/>
    <w:rsid w:val="003B267A"/>
    <w:rsid w:val="00A438D3"/>
    <w:rsid w:val="00E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773E6-FC12-4577-9420-61A2531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