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1EA0" w14:textId="77777777" w:rsidR="001F4A88" w:rsidRDefault="001F4A88">
      <w:pPr>
        <w:rPr>
          <w:rFonts w:hint="eastAsia"/>
        </w:rPr>
      </w:pPr>
      <w:r>
        <w:rPr>
          <w:rFonts w:hint="eastAsia"/>
        </w:rPr>
        <w:t>巨额的拼音：jié é</w:t>
      </w:r>
    </w:p>
    <w:p w14:paraId="63F70A58" w14:textId="77777777" w:rsidR="001F4A88" w:rsidRDefault="001F4A88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语时，它们又共同构建出了丰富多变的语言艺术。"巨额"这个词组，在日常生活中并不常见，但却在特定的情境下显得尤为重要。它不仅仅是一个简单的词汇，更是承载了一定历史背景、文化内涵以及社会经济现象的一个重要概念。</w:t>
      </w:r>
    </w:p>
    <w:p w14:paraId="294F7358" w14:textId="77777777" w:rsidR="001F4A88" w:rsidRDefault="001F4A88">
      <w:pPr>
        <w:rPr>
          <w:rFonts w:hint="eastAsia"/>
        </w:rPr>
      </w:pPr>
    </w:p>
    <w:p w14:paraId="3142F4C8" w14:textId="77777777" w:rsidR="001F4A88" w:rsidRDefault="001F4A88">
      <w:pPr>
        <w:rPr>
          <w:rFonts w:hint="eastAsia"/>
        </w:rPr>
      </w:pPr>
      <w:r>
        <w:rPr>
          <w:rFonts w:hint="eastAsia"/>
        </w:rPr>
        <w:t>巨额的概念与发展</w:t>
      </w:r>
    </w:p>
    <w:p w14:paraId="53DF68C6" w14:textId="77777777" w:rsidR="001F4A88" w:rsidRDefault="001F4A88">
      <w:pPr>
        <w:rPr>
          <w:rFonts w:hint="eastAsia"/>
        </w:rPr>
      </w:pPr>
      <w:r>
        <w:rPr>
          <w:rFonts w:hint="eastAsia"/>
        </w:rPr>
        <w:t>从字面上看，“巨额”指的是数量特别大或者价值极高的金额。这种描述通常出现在金融交易、商业合同、法律判决书等正式文件中，用来强调交易规模或财产数额之庞大。在中国古代，由于货币制度与现代不同，对于“巨额”的定义也有所区别。随着时代变迁和社会进步，尤其是在改革开放之后，中国经济迅速腾飞，金融市场日益活跃，“巨额”一词的应用范围也随之扩大。</w:t>
      </w:r>
    </w:p>
    <w:p w14:paraId="2E656F64" w14:textId="77777777" w:rsidR="001F4A88" w:rsidRDefault="001F4A88">
      <w:pPr>
        <w:rPr>
          <w:rFonts w:hint="eastAsia"/>
        </w:rPr>
      </w:pPr>
    </w:p>
    <w:p w14:paraId="35D63BF4" w14:textId="77777777" w:rsidR="001F4A88" w:rsidRDefault="001F4A88">
      <w:pPr>
        <w:rPr>
          <w:rFonts w:hint="eastAsia"/>
        </w:rPr>
      </w:pPr>
      <w:r>
        <w:rPr>
          <w:rFonts w:hint="eastAsia"/>
        </w:rPr>
        <w:t>巨额背后的经济意义</w:t>
      </w:r>
    </w:p>
    <w:p w14:paraId="4C0557B7" w14:textId="77777777" w:rsidR="001F4A88" w:rsidRDefault="001F4A88">
      <w:pPr>
        <w:rPr>
          <w:rFonts w:hint="eastAsia"/>
        </w:rPr>
      </w:pPr>
      <w:r>
        <w:rPr>
          <w:rFonts w:hint="eastAsia"/>
        </w:rPr>
        <w:t>在宏观经济层面，“巨额”往往与国家财政收入、大型企业并购案、跨国投资等重大经济活动相关联。例如，政府可能会公布年度预算报告中的“巨额赤字”，这反映了公共支出超过预期收入的情况；而在微观经济领域，则可以看到诸如房地产开发商获得银行提供的“巨额贷款”，用于支持项目建设和发展计划。无论是哪种情况，“巨额”都意味着涉及的资金量级非同寻常，对整个市场乃至国民经济都会产生深远影响。</w:t>
      </w:r>
    </w:p>
    <w:p w14:paraId="7F25E5F7" w14:textId="77777777" w:rsidR="001F4A88" w:rsidRDefault="001F4A88">
      <w:pPr>
        <w:rPr>
          <w:rFonts w:hint="eastAsia"/>
        </w:rPr>
      </w:pPr>
    </w:p>
    <w:p w14:paraId="107A7F33" w14:textId="77777777" w:rsidR="001F4A88" w:rsidRDefault="001F4A88">
      <w:pPr>
        <w:rPr>
          <w:rFonts w:hint="eastAsia"/>
        </w:rPr>
      </w:pPr>
      <w:r>
        <w:rPr>
          <w:rFonts w:hint="eastAsia"/>
        </w:rPr>
        <w:t>巨额的社会影响</w:t>
      </w:r>
    </w:p>
    <w:p w14:paraId="1A5D056A" w14:textId="77777777" w:rsidR="001F4A88" w:rsidRDefault="001F4A88">
      <w:pPr>
        <w:rPr>
          <w:rFonts w:hint="eastAsia"/>
        </w:rPr>
      </w:pPr>
      <w:r>
        <w:rPr>
          <w:rFonts w:hint="eastAsia"/>
        </w:rPr>
        <w:t>除了经济上的重要性外，“巨额”同样具有广泛的社会影响力。一方面，它可能成为媒体关注的焦点话题，如某位富豪捐赠了“巨额善款”，此类新闻不仅能够引起公众的好奇心和讨论热情，还能激发更多人参与慈善事业的积极性；另一方面，“巨额”也可能引发争议，比如一些案件涉及到非法挪用公款或其他形式的贪污腐败行为，这时“巨额”就成为了衡量罪行严重程度的重要指标之一。因此，“巨额”不仅仅是数字上的体现，更是一种反映社会公平正义的价值尺度。</w:t>
      </w:r>
    </w:p>
    <w:p w14:paraId="4DC2DF57" w14:textId="77777777" w:rsidR="001F4A88" w:rsidRDefault="001F4A88">
      <w:pPr>
        <w:rPr>
          <w:rFonts w:hint="eastAsia"/>
        </w:rPr>
      </w:pPr>
    </w:p>
    <w:p w14:paraId="1782849C" w14:textId="77777777" w:rsidR="001F4A88" w:rsidRDefault="001F4A88">
      <w:pPr>
        <w:rPr>
          <w:rFonts w:hint="eastAsia"/>
        </w:rPr>
      </w:pPr>
      <w:r>
        <w:rPr>
          <w:rFonts w:hint="eastAsia"/>
        </w:rPr>
        <w:t>巨额的文化视角</w:t>
      </w:r>
    </w:p>
    <w:p w14:paraId="12015B7E" w14:textId="77777777" w:rsidR="001F4A88" w:rsidRDefault="001F4A88">
      <w:pPr>
        <w:rPr>
          <w:rFonts w:hint="eastAsia"/>
        </w:rPr>
      </w:pPr>
      <w:r>
        <w:rPr>
          <w:rFonts w:hint="eastAsia"/>
        </w:rPr>
        <w:t>从文化角度来看，“巨额”所代表的大额财富观念，在不同地区和民族之间存在着差异。在中国传统文化中，人们崇尚节俭、反对奢侈浪费，“巨额”有时会被视为一种炫耀式的消费方式而不被提倡。然而，随着现代社会价值观的变化，越来越多的人开始重视个人财富积累，并且愿意通过合法途径追求更高层次的生活品质。于是，“巨额”不再仅仅是负面评价的对象，而是成为了衡量成功与否的标准之一。当然，如何正确看待并合理利用“巨额”财富，依然是值得每个人思考的问题。</w:t>
      </w:r>
    </w:p>
    <w:p w14:paraId="2E7416D8" w14:textId="77777777" w:rsidR="001F4A88" w:rsidRDefault="001F4A88">
      <w:pPr>
        <w:rPr>
          <w:rFonts w:hint="eastAsia"/>
        </w:rPr>
      </w:pPr>
    </w:p>
    <w:p w14:paraId="47E02A61" w14:textId="77777777" w:rsidR="001F4A88" w:rsidRDefault="001F4A88">
      <w:pPr>
        <w:rPr>
          <w:rFonts w:hint="eastAsia"/>
        </w:rPr>
      </w:pPr>
      <w:r>
        <w:rPr>
          <w:rFonts w:hint="eastAsia"/>
        </w:rPr>
        <w:t>最后的总结</w:t>
      </w:r>
    </w:p>
    <w:p w14:paraId="036D59D6" w14:textId="77777777" w:rsidR="001F4A88" w:rsidRDefault="001F4A88">
      <w:pPr>
        <w:rPr>
          <w:rFonts w:hint="eastAsia"/>
        </w:rPr>
      </w:pPr>
      <w:r>
        <w:rPr>
          <w:rFonts w:hint="eastAsia"/>
        </w:rPr>
        <w:t>“巨额”作为一个汉语词汇，它既包含了经济学的专业术语特性，也融入了丰富的社会文化和历史元素。通过理解“巨额”的含义及其背后的故事，我们可以更好地把握中国乃至全球经济发展的脉搏，同时也能更加深刻地认识到财富管理的重要性。在未来的发展道路上，希望我们每个人都能以理性和智慧的态度面对“巨额”，让这份力量为推动社会进步做出积极贡献。</w:t>
      </w:r>
    </w:p>
    <w:p w14:paraId="6F1BAB0F" w14:textId="77777777" w:rsidR="001F4A88" w:rsidRDefault="001F4A88">
      <w:pPr>
        <w:rPr>
          <w:rFonts w:hint="eastAsia"/>
        </w:rPr>
      </w:pPr>
    </w:p>
    <w:p w14:paraId="729497E4" w14:textId="77777777" w:rsidR="001F4A88" w:rsidRDefault="001F4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5B10" w14:textId="137E627A" w:rsidR="00146874" w:rsidRDefault="00146874"/>
    <w:sectPr w:rsidR="0014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74"/>
    <w:rsid w:val="00146874"/>
    <w:rsid w:val="001F4A8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60E4-0868-43FA-B258-618015B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