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75D91" w14:textId="77777777" w:rsidR="00330297" w:rsidRDefault="00330297">
      <w:pPr>
        <w:rPr>
          <w:rFonts w:hint="eastAsia"/>
        </w:rPr>
      </w:pPr>
      <w:r>
        <w:rPr>
          <w:rFonts w:hint="eastAsia"/>
        </w:rPr>
        <w:t>开拼团是什么意思</w:t>
      </w:r>
    </w:p>
    <w:p w14:paraId="657E5F85" w14:textId="77777777" w:rsidR="00330297" w:rsidRDefault="00330297">
      <w:pPr>
        <w:rPr>
          <w:rFonts w:hint="eastAsia"/>
        </w:rPr>
      </w:pPr>
      <w:r>
        <w:rPr>
          <w:rFonts w:hint="eastAsia"/>
        </w:rPr>
        <w:t>在当今的电子商务环境中，"开拼团"已经成为了一种流行且高效的购物模式。简单来说，开拼团是指商家提供的一种促销方式，消费者可以通过邀请朋友或家人共同购买同一商品以享受更低的价格。这种方式不仅能够帮助消费者节省开支，同时也为商家带来了更多的订单和销量。</w:t>
      </w:r>
    </w:p>
    <w:p w14:paraId="336873C9" w14:textId="77777777" w:rsidR="00330297" w:rsidRDefault="00330297">
      <w:pPr>
        <w:rPr>
          <w:rFonts w:hint="eastAsia"/>
        </w:rPr>
      </w:pPr>
    </w:p>
    <w:p w14:paraId="22BF5E5F" w14:textId="77777777" w:rsidR="00330297" w:rsidRDefault="00330297">
      <w:pPr>
        <w:rPr>
          <w:rFonts w:hint="eastAsia"/>
        </w:rPr>
      </w:pPr>
      <w:r>
        <w:rPr>
          <w:rFonts w:hint="eastAsia"/>
        </w:rPr>
        <w:t>开拼团的起源与发展</w:t>
      </w:r>
    </w:p>
    <w:p w14:paraId="114CFFE6" w14:textId="77777777" w:rsidR="00330297" w:rsidRDefault="00330297">
      <w:pPr>
        <w:rPr>
          <w:rFonts w:hint="eastAsia"/>
        </w:rPr>
      </w:pPr>
      <w:r>
        <w:rPr>
          <w:rFonts w:hint="eastAsia"/>
        </w:rPr>
        <w:t>开拼团的概念最早源于团购（Group Buying）模式，它是一种集体议价的消费形式，起始于20世纪末的美国。随着互联网的发展，这种模式逐渐演变为在线团购，并在中国得到了广泛的推广和发展。近年来，随着移动支付和社交媒体的普及，开拼团作为一种更灵活、互动性更强的购物形式应运而生，成为各大电商平台吸引用户的新宠儿。</w:t>
      </w:r>
    </w:p>
    <w:p w14:paraId="2D7D15B9" w14:textId="77777777" w:rsidR="00330297" w:rsidRDefault="00330297">
      <w:pPr>
        <w:rPr>
          <w:rFonts w:hint="eastAsia"/>
        </w:rPr>
      </w:pPr>
    </w:p>
    <w:p w14:paraId="35B9CB8C" w14:textId="77777777" w:rsidR="00330297" w:rsidRDefault="00330297">
      <w:pPr>
        <w:rPr>
          <w:rFonts w:hint="eastAsia"/>
        </w:rPr>
      </w:pPr>
      <w:r>
        <w:rPr>
          <w:rFonts w:hint="eastAsia"/>
        </w:rPr>
        <w:t>参与开拼团的方式</w:t>
      </w:r>
    </w:p>
    <w:p w14:paraId="479E0EBF" w14:textId="77777777" w:rsidR="00330297" w:rsidRDefault="00330297">
      <w:pPr>
        <w:rPr>
          <w:rFonts w:hint="eastAsia"/>
        </w:rPr>
      </w:pPr>
      <w:r>
        <w:rPr>
          <w:rFonts w:hint="eastAsia"/>
        </w:rPr>
        <w:t>要参与到一个开拼团活动中，用户通常需要先选择自己想要的商品并发起拼团。发起后，系统会生成一个唯一的链接或者二维码，用户可以将这个链接分享给自己的社交网络中的好友。如果在规定的时间内成功召集到足够数量的参与者，那么所有成员都可以以优惠价格购买该商品。未在限定时间内完成招募的人则可能需要支付原价或活动取消。</w:t>
      </w:r>
    </w:p>
    <w:p w14:paraId="7F1E0F25" w14:textId="77777777" w:rsidR="00330297" w:rsidRDefault="00330297">
      <w:pPr>
        <w:rPr>
          <w:rFonts w:hint="eastAsia"/>
        </w:rPr>
      </w:pPr>
    </w:p>
    <w:p w14:paraId="5F5F5213" w14:textId="77777777" w:rsidR="00330297" w:rsidRDefault="00330297">
      <w:pPr>
        <w:rPr>
          <w:rFonts w:hint="eastAsia"/>
        </w:rPr>
      </w:pPr>
      <w:r>
        <w:rPr>
          <w:rFonts w:hint="eastAsia"/>
        </w:rPr>
        <w:t>开拼团的优势与吸引力</w:t>
      </w:r>
    </w:p>
    <w:p w14:paraId="63EC6CC9" w14:textId="77777777" w:rsidR="00330297" w:rsidRDefault="00330297">
      <w:pPr>
        <w:rPr>
          <w:rFonts w:hint="eastAsia"/>
        </w:rPr>
      </w:pPr>
      <w:r>
        <w:rPr>
          <w:rFonts w:hint="eastAsia"/>
        </w:rPr>
        <w:t>对于消费者而言，开拼团最大的吸引力在于能够享受到比单独购买更加优惠的价格。由于需要多人共同参与，这也增加了购物过程中的社交元素，促进了朋友间的互动交流。而对于商家来说，开拼团可以帮助他们快速增加销售量，提高品牌知名度，同时还能降低营销成本，因为消费者本身成为了推广者。</w:t>
      </w:r>
    </w:p>
    <w:p w14:paraId="71918F96" w14:textId="77777777" w:rsidR="00330297" w:rsidRDefault="00330297">
      <w:pPr>
        <w:rPr>
          <w:rFonts w:hint="eastAsia"/>
        </w:rPr>
      </w:pPr>
    </w:p>
    <w:p w14:paraId="0E64E0A7" w14:textId="77777777" w:rsidR="00330297" w:rsidRDefault="00330297">
      <w:pPr>
        <w:rPr>
          <w:rFonts w:hint="eastAsia"/>
        </w:rPr>
      </w:pPr>
      <w:r>
        <w:rPr>
          <w:rFonts w:hint="eastAsia"/>
        </w:rPr>
        <w:t>开拼团对市场的影响</w:t>
      </w:r>
    </w:p>
    <w:p w14:paraId="7B49A8D4" w14:textId="77777777" w:rsidR="00330297" w:rsidRDefault="00330297">
      <w:pPr>
        <w:rPr>
          <w:rFonts w:hint="eastAsia"/>
        </w:rPr>
      </w:pPr>
      <w:r>
        <w:rPr>
          <w:rFonts w:hint="eastAsia"/>
        </w:rPr>
        <w:t>开拼团改变了传统的零售模式，使得价格不再是固定的，而是根据参与人数动态调整。这一变化促使了更多人愿意尝试新的产品和服务，因为它降低了初次尝试的风险。它也鼓励了小批量定制化生产，满足了个性化需求。长远来看，开拼团有助于促进市场的多元化发展，让利给消费者的同时也为企业提供了新的增长点。</w:t>
      </w:r>
    </w:p>
    <w:p w14:paraId="268D626B" w14:textId="77777777" w:rsidR="00330297" w:rsidRDefault="00330297">
      <w:pPr>
        <w:rPr>
          <w:rFonts w:hint="eastAsia"/>
        </w:rPr>
      </w:pPr>
    </w:p>
    <w:p w14:paraId="00801B76" w14:textId="77777777" w:rsidR="00330297" w:rsidRDefault="00330297">
      <w:pPr>
        <w:rPr>
          <w:rFonts w:hint="eastAsia"/>
        </w:rPr>
      </w:pPr>
      <w:r>
        <w:rPr>
          <w:rFonts w:hint="eastAsia"/>
        </w:rPr>
        <w:t>最后的总结</w:t>
      </w:r>
    </w:p>
    <w:p w14:paraId="132B860E" w14:textId="77777777" w:rsidR="00330297" w:rsidRDefault="00330297">
      <w:pPr>
        <w:rPr>
          <w:rFonts w:hint="eastAsia"/>
        </w:rPr>
      </w:pPr>
      <w:r>
        <w:rPr>
          <w:rFonts w:hint="eastAsia"/>
        </w:rPr>
        <w:t>开拼团是一种结合了社交元素和经济实惠的新型购物体验。它既符合现代社会中人们追求性价比的心理，又顺应了数字化时代下信息快速传播的趋势。未来，随着技术的进步和商业模式的不断创新，开拼团有望继续演变，为消费者带来更多惊喜和价值。</w:t>
      </w:r>
    </w:p>
    <w:p w14:paraId="495809D5" w14:textId="77777777" w:rsidR="00330297" w:rsidRDefault="00330297">
      <w:pPr>
        <w:rPr>
          <w:rFonts w:hint="eastAsia"/>
        </w:rPr>
      </w:pPr>
    </w:p>
    <w:p w14:paraId="6A46E46E" w14:textId="77777777" w:rsidR="00330297" w:rsidRDefault="00330297">
      <w:pPr>
        <w:rPr>
          <w:rFonts w:hint="eastAsia"/>
        </w:rPr>
      </w:pPr>
      <w:r>
        <w:rPr>
          <w:rFonts w:hint="eastAsia"/>
        </w:rPr>
        <w:t>本文是由每日文章网(2345lzwz.cn)为大家创作</w:t>
      </w:r>
    </w:p>
    <w:p w14:paraId="5897BCD6" w14:textId="517E0306" w:rsidR="007255EE" w:rsidRDefault="007255EE"/>
    <w:sectPr w:rsidR="00725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EE"/>
    <w:rsid w:val="00330297"/>
    <w:rsid w:val="003B267A"/>
    <w:rsid w:val="00725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1A1E5-3C10-4696-BCC3-79B0D28F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5EE"/>
    <w:rPr>
      <w:rFonts w:cstheme="majorBidi"/>
      <w:color w:val="2F5496" w:themeColor="accent1" w:themeShade="BF"/>
      <w:sz w:val="28"/>
      <w:szCs w:val="28"/>
    </w:rPr>
  </w:style>
  <w:style w:type="character" w:customStyle="1" w:styleId="50">
    <w:name w:val="标题 5 字符"/>
    <w:basedOn w:val="a0"/>
    <w:link w:val="5"/>
    <w:uiPriority w:val="9"/>
    <w:semiHidden/>
    <w:rsid w:val="007255EE"/>
    <w:rPr>
      <w:rFonts w:cstheme="majorBidi"/>
      <w:color w:val="2F5496" w:themeColor="accent1" w:themeShade="BF"/>
      <w:sz w:val="24"/>
    </w:rPr>
  </w:style>
  <w:style w:type="character" w:customStyle="1" w:styleId="60">
    <w:name w:val="标题 6 字符"/>
    <w:basedOn w:val="a0"/>
    <w:link w:val="6"/>
    <w:uiPriority w:val="9"/>
    <w:semiHidden/>
    <w:rsid w:val="007255EE"/>
    <w:rPr>
      <w:rFonts w:cstheme="majorBidi"/>
      <w:b/>
      <w:bCs/>
      <w:color w:val="2F5496" w:themeColor="accent1" w:themeShade="BF"/>
    </w:rPr>
  </w:style>
  <w:style w:type="character" w:customStyle="1" w:styleId="70">
    <w:name w:val="标题 7 字符"/>
    <w:basedOn w:val="a0"/>
    <w:link w:val="7"/>
    <w:uiPriority w:val="9"/>
    <w:semiHidden/>
    <w:rsid w:val="007255EE"/>
    <w:rPr>
      <w:rFonts w:cstheme="majorBidi"/>
      <w:b/>
      <w:bCs/>
      <w:color w:val="595959" w:themeColor="text1" w:themeTint="A6"/>
    </w:rPr>
  </w:style>
  <w:style w:type="character" w:customStyle="1" w:styleId="80">
    <w:name w:val="标题 8 字符"/>
    <w:basedOn w:val="a0"/>
    <w:link w:val="8"/>
    <w:uiPriority w:val="9"/>
    <w:semiHidden/>
    <w:rsid w:val="007255EE"/>
    <w:rPr>
      <w:rFonts w:cstheme="majorBidi"/>
      <w:color w:val="595959" w:themeColor="text1" w:themeTint="A6"/>
    </w:rPr>
  </w:style>
  <w:style w:type="character" w:customStyle="1" w:styleId="90">
    <w:name w:val="标题 9 字符"/>
    <w:basedOn w:val="a0"/>
    <w:link w:val="9"/>
    <w:uiPriority w:val="9"/>
    <w:semiHidden/>
    <w:rsid w:val="007255EE"/>
    <w:rPr>
      <w:rFonts w:eastAsiaTheme="majorEastAsia" w:cstheme="majorBidi"/>
      <w:color w:val="595959" w:themeColor="text1" w:themeTint="A6"/>
    </w:rPr>
  </w:style>
  <w:style w:type="paragraph" w:styleId="a3">
    <w:name w:val="Title"/>
    <w:basedOn w:val="a"/>
    <w:next w:val="a"/>
    <w:link w:val="a4"/>
    <w:uiPriority w:val="10"/>
    <w:qFormat/>
    <w:rsid w:val="00725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5EE"/>
    <w:pPr>
      <w:spacing w:before="160"/>
      <w:jc w:val="center"/>
    </w:pPr>
    <w:rPr>
      <w:i/>
      <w:iCs/>
      <w:color w:val="404040" w:themeColor="text1" w:themeTint="BF"/>
    </w:rPr>
  </w:style>
  <w:style w:type="character" w:customStyle="1" w:styleId="a8">
    <w:name w:val="引用 字符"/>
    <w:basedOn w:val="a0"/>
    <w:link w:val="a7"/>
    <w:uiPriority w:val="29"/>
    <w:rsid w:val="007255EE"/>
    <w:rPr>
      <w:i/>
      <w:iCs/>
      <w:color w:val="404040" w:themeColor="text1" w:themeTint="BF"/>
    </w:rPr>
  </w:style>
  <w:style w:type="paragraph" w:styleId="a9">
    <w:name w:val="List Paragraph"/>
    <w:basedOn w:val="a"/>
    <w:uiPriority w:val="34"/>
    <w:qFormat/>
    <w:rsid w:val="007255EE"/>
    <w:pPr>
      <w:ind w:left="720"/>
      <w:contextualSpacing/>
    </w:pPr>
  </w:style>
  <w:style w:type="character" w:styleId="aa">
    <w:name w:val="Intense Emphasis"/>
    <w:basedOn w:val="a0"/>
    <w:uiPriority w:val="21"/>
    <w:qFormat/>
    <w:rsid w:val="007255EE"/>
    <w:rPr>
      <w:i/>
      <w:iCs/>
      <w:color w:val="2F5496" w:themeColor="accent1" w:themeShade="BF"/>
    </w:rPr>
  </w:style>
  <w:style w:type="paragraph" w:styleId="ab">
    <w:name w:val="Intense Quote"/>
    <w:basedOn w:val="a"/>
    <w:next w:val="a"/>
    <w:link w:val="ac"/>
    <w:uiPriority w:val="30"/>
    <w:qFormat/>
    <w:rsid w:val="00725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5EE"/>
    <w:rPr>
      <w:i/>
      <w:iCs/>
      <w:color w:val="2F5496" w:themeColor="accent1" w:themeShade="BF"/>
    </w:rPr>
  </w:style>
  <w:style w:type="character" w:styleId="ad">
    <w:name w:val="Intense Reference"/>
    <w:basedOn w:val="a0"/>
    <w:uiPriority w:val="32"/>
    <w:qFormat/>
    <w:rsid w:val="00725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