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71ADD" w14:textId="77777777" w:rsidR="001B106F" w:rsidRDefault="001B106F">
      <w:pPr>
        <w:rPr>
          <w:rFonts w:hint="eastAsia"/>
        </w:rPr>
      </w:pPr>
      <w:r>
        <w:rPr>
          <w:rFonts w:hint="eastAsia"/>
        </w:rPr>
        <w:t>所有汉字的拼音：汉语的音韵桥梁</w:t>
      </w:r>
    </w:p>
    <w:p w14:paraId="4CD07C86" w14:textId="77777777" w:rsidR="001B106F" w:rsidRDefault="001B106F">
      <w:pPr>
        <w:rPr>
          <w:rFonts w:hint="eastAsia"/>
        </w:rPr>
      </w:pPr>
      <w:r>
        <w:rPr>
          <w:rFonts w:hint="eastAsia"/>
        </w:rPr>
        <w:t>汉语，作为世界上最古老的语言之一，承载着中华文明数千年来的智慧和文化。而拼音，则是现代汉语学习者与使用者之间的桥梁，它使得汉字的读音标准化，并极大地便利了非母语者的汉语学习过程。</w:t>
      </w:r>
    </w:p>
    <w:p w14:paraId="1A2F8067" w14:textId="77777777" w:rsidR="001B106F" w:rsidRDefault="001B106F">
      <w:pPr>
        <w:rPr>
          <w:rFonts w:hint="eastAsia"/>
        </w:rPr>
      </w:pPr>
    </w:p>
    <w:p w14:paraId="44726384" w14:textId="77777777" w:rsidR="001B106F" w:rsidRDefault="001B106F">
      <w:pPr>
        <w:rPr>
          <w:rFonts w:hint="eastAsia"/>
        </w:rPr>
      </w:pPr>
      <w:r>
        <w:rPr>
          <w:rFonts w:hint="eastAsia"/>
        </w:rPr>
        <w:t>历史沿革：从古代到现代</w:t>
      </w:r>
    </w:p>
    <w:p w14:paraId="0E9552FB" w14:textId="77777777" w:rsidR="001B106F" w:rsidRDefault="001B106F">
      <w:pPr>
        <w:rPr>
          <w:rFonts w:hint="eastAsia"/>
        </w:rPr>
      </w:pPr>
      <w:r>
        <w:rPr>
          <w:rFonts w:hint="eastAsia"/>
        </w:rPr>
        <w:t>早在古代，中国就有过多种尝试来记录汉字的发音，比如反切法、直音法等。然而，这些方法或过于复杂，或不够准确，难以普及。直到20世纪初，随着西方文字系统的影响以及国内语言改革运动的兴起，汉语拼音才逐渐成形。经过多位学者的努力，最终确立了一套既符合汉语发音特点又便于学习记忆的拼音体系。这套系统不仅仅是一个简单的字母组合，更蕴含着深厚的文化底蕴。</w:t>
      </w:r>
    </w:p>
    <w:p w14:paraId="552E1EE2" w14:textId="77777777" w:rsidR="001B106F" w:rsidRDefault="001B106F">
      <w:pPr>
        <w:rPr>
          <w:rFonts w:hint="eastAsia"/>
        </w:rPr>
      </w:pPr>
    </w:p>
    <w:p w14:paraId="391C5ED2" w14:textId="77777777" w:rsidR="001B106F" w:rsidRDefault="001B106F">
      <w:pPr>
        <w:rPr>
          <w:rFonts w:hint="eastAsia"/>
        </w:rPr>
      </w:pPr>
      <w:r>
        <w:rPr>
          <w:rFonts w:hint="eastAsia"/>
        </w:rPr>
        <w:t>拼音结构：声母、韵母与声调</w:t>
      </w:r>
    </w:p>
    <w:p w14:paraId="75F29EF7" w14:textId="77777777" w:rsidR="001B106F" w:rsidRDefault="001B106F">
      <w:pPr>
        <w:rPr>
          <w:rFonts w:hint="eastAsia"/>
        </w:rPr>
      </w:pPr>
      <w:r>
        <w:rPr>
          <w:rFonts w:hint="eastAsia"/>
        </w:rPr>
        <w:t>汉语拼音由声母、韵母和声调三部分组成。声母位于字音开头，共有23个不同的声母；韵母则是字音的主要部分，约有39种形式；而声调则赋予每个汉字独特的抑扬顿挫之美，普通话中有四个基本声调加上一个轻声。通过这三者的不同搭配，可以产生数千个不同的汉字发音。这种精妙的设计，让每一个汉字都有其独一无二的声音标识。</w:t>
      </w:r>
    </w:p>
    <w:p w14:paraId="0100D4E5" w14:textId="77777777" w:rsidR="001B106F" w:rsidRDefault="001B106F">
      <w:pPr>
        <w:rPr>
          <w:rFonts w:hint="eastAsia"/>
        </w:rPr>
      </w:pPr>
    </w:p>
    <w:p w14:paraId="063CEDF9" w14:textId="77777777" w:rsidR="001B106F" w:rsidRDefault="001B106F">
      <w:pPr>
        <w:rPr>
          <w:rFonts w:hint="eastAsia"/>
        </w:rPr>
      </w:pPr>
      <w:r>
        <w:rPr>
          <w:rFonts w:hint="eastAsia"/>
        </w:rPr>
        <w:t>教育意义：开启语言学习之门</w:t>
      </w:r>
    </w:p>
    <w:p w14:paraId="66216FEB" w14:textId="77777777" w:rsidR="001B106F" w:rsidRDefault="001B106F">
      <w:pPr>
        <w:rPr>
          <w:rFonts w:hint="eastAsia"/>
        </w:rPr>
      </w:pPr>
      <w:r>
        <w:rPr>
          <w:rFonts w:hint="eastAsia"/>
        </w:rPr>
        <w:t>对于儿童来说，拼音是他们接触汉字的第一步。在学校里，孩子们首先学会的是如何用拼音拼出汉字的正确读音，从而帮助他们更快地认读生字。对于成人学习者而言，尤其是那些以汉语为第二语言的人群，拼音同样扮演着至关重要的角色。它就像一把钥匙，打开了通往中文世界的大门。借助于拼音输入法，人们可以在电脑和手机上轻松打出想要表达的文字，大大提高了交流效率。</w:t>
      </w:r>
    </w:p>
    <w:p w14:paraId="5032A70B" w14:textId="77777777" w:rsidR="001B106F" w:rsidRDefault="001B106F">
      <w:pPr>
        <w:rPr>
          <w:rFonts w:hint="eastAsia"/>
        </w:rPr>
      </w:pPr>
    </w:p>
    <w:p w14:paraId="0F4C4389" w14:textId="77777777" w:rsidR="001B106F" w:rsidRDefault="001B106F">
      <w:pPr>
        <w:rPr>
          <w:rFonts w:hint="eastAsia"/>
        </w:rPr>
      </w:pPr>
      <w:r>
        <w:rPr>
          <w:rFonts w:hint="eastAsia"/>
        </w:rPr>
        <w:t>国际化视角下的汉语拼音</w:t>
      </w:r>
    </w:p>
    <w:p w14:paraId="3E7ECC3C" w14:textId="77777777" w:rsidR="001B106F" w:rsidRDefault="001B106F">
      <w:pPr>
        <w:rPr>
          <w:rFonts w:hint="eastAsia"/>
        </w:rPr>
      </w:pPr>
      <w:r>
        <w:rPr>
          <w:rFonts w:hint="eastAsia"/>
        </w:rPr>
        <w:t>随着中国在全球影响力的不断增强，越来越多外国人开始对汉语产生兴趣。汉语拼音因其简单易学的特点，成为了许多海外人士学习中文时首选的工具。在对外文化交流中，汉语拼音也起到了促进沟通理解的作用。例如，在机场、车站等地标性建筑前，常常会看到带有拼音标注的地名指示牌，方便外国游客辨认方向。可以说，汉语拼音已经成为连接中国与世界的纽带之一。</w:t>
      </w:r>
    </w:p>
    <w:p w14:paraId="13C39365" w14:textId="77777777" w:rsidR="001B106F" w:rsidRDefault="001B106F">
      <w:pPr>
        <w:rPr>
          <w:rFonts w:hint="eastAsia"/>
        </w:rPr>
      </w:pPr>
    </w:p>
    <w:p w14:paraId="2EA422C8" w14:textId="77777777" w:rsidR="001B106F" w:rsidRDefault="001B106F">
      <w:pPr>
        <w:rPr>
          <w:rFonts w:hint="eastAsia"/>
        </w:rPr>
      </w:pPr>
      <w:r>
        <w:rPr>
          <w:rFonts w:hint="eastAsia"/>
        </w:rPr>
        <w:t>未来展望：拼音的持续发展</w:t>
      </w:r>
    </w:p>
    <w:p w14:paraId="7BFB9686" w14:textId="77777777" w:rsidR="001B106F" w:rsidRDefault="001B106F">
      <w:pPr>
        <w:rPr>
          <w:rFonts w:hint="eastAsia"/>
        </w:rPr>
      </w:pPr>
      <w:r>
        <w:rPr>
          <w:rFonts w:hint="eastAsia"/>
        </w:rPr>
        <w:t>尽管汉语拼音已经取得了巨大的成功，但它的发展并未止步于此。随着科技的进步和社会的变化，拼音的应用场景将更加广泛。无论是智能语音识别技术还是新型教育模式的探索，都离不开拼音的支持。我们期待在未来，汉语拼音能够继续发挥其独特价值，为中国乃至全世界带来更多便利。</w:t>
      </w:r>
    </w:p>
    <w:p w14:paraId="60660EC7" w14:textId="77777777" w:rsidR="001B106F" w:rsidRDefault="001B106F">
      <w:pPr>
        <w:rPr>
          <w:rFonts w:hint="eastAsia"/>
        </w:rPr>
      </w:pPr>
    </w:p>
    <w:p w14:paraId="4E822B1F" w14:textId="77777777" w:rsidR="001B106F" w:rsidRDefault="001B10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0DC3C6" w14:textId="4651E31A" w:rsidR="00014111" w:rsidRDefault="00014111"/>
    <w:sectPr w:rsidR="00014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11"/>
    <w:rsid w:val="00014111"/>
    <w:rsid w:val="001B106F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57568-CC89-4011-BB38-5771B831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