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67ED" w14:textId="77777777" w:rsidR="00435224" w:rsidRDefault="00435224">
      <w:pPr>
        <w:rPr>
          <w:rFonts w:hint="eastAsia"/>
        </w:rPr>
      </w:pPr>
      <w:r>
        <w:rPr>
          <w:rFonts w:hint="eastAsia"/>
        </w:rPr>
        <w:t>手机键盘手写和的拼音同步：便捷输入新体验</w:t>
      </w:r>
    </w:p>
    <w:p w14:paraId="35FFD44C" w14:textId="77777777" w:rsidR="00435224" w:rsidRDefault="00435224">
      <w:pPr>
        <w:rPr>
          <w:rFonts w:hint="eastAsia"/>
        </w:rPr>
      </w:pPr>
      <w:r>
        <w:rPr>
          <w:rFonts w:hint="eastAsia"/>
        </w:rPr>
        <w:t>在智能手机普及的时代，打字输入已经成为我们日常生活中不可或缺的一部分。随着技术的进步，手机键盘的功能也日益丰富，其中一项令人瞩目的功能就是手写和拼音的同步识别。这项技术结合了两种不同的输入方式，使得用户可以在书写汉字的键盘自动识别并转换为相应的拼音，极大地提升了输入效率和准确性。</w:t>
      </w:r>
    </w:p>
    <w:p w14:paraId="7A08D0BA" w14:textId="77777777" w:rsidR="00435224" w:rsidRDefault="00435224">
      <w:pPr>
        <w:rPr>
          <w:rFonts w:hint="eastAsia"/>
        </w:rPr>
      </w:pPr>
    </w:p>
    <w:p w14:paraId="0B5C9EE8" w14:textId="77777777" w:rsidR="00435224" w:rsidRDefault="00435224">
      <w:pPr>
        <w:rPr>
          <w:rFonts w:hint="eastAsia"/>
        </w:rPr>
      </w:pPr>
      <w:r>
        <w:rPr>
          <w:rFonts w:hint="eastAsia"/>
        </w:rPr>
        <w:t>手写输入的魅力</w:t>
      </w:r>
    </w:p>
    <w:p w14:paraId="2793FF09" w14:textId="77777777" w:rsidR="00435224" w:rsidRDefault="00435224">
      <w:pPr>
        <w:rPr>
          <w:rFonts w:hint="eastAsia"/>
        </w:rPr>
      </w:pPr>
      <w:r>
        <w:rPr>
          <w:rFonts w:hint="eastAsia"/>
        </w:rPr>
        <w:t>手写输入对于许多人来说，是一种更加自然、直观的交流方式。它允许用户直接在屏幕上用手指或触控笔写出汉字，尤其适合那些习惯于用笔写字的人群。对于一些不熟悉拼音或者难以记住复杂拼音规则的人来说，手写输入提供了一种无障碍的沟通途径。而且，在某些场合下，比如需要输入生僻字时，手写输入往往比拼音输入更为方便快捷。</w:t>
      </w:r>
    </w:p>
    <w:p w14:paraId="212AEE64" w14:textId="77777777" w:rsidR="00435224" w:rsidRDefault="00435224">
      <w:pPr>
        <w:rPr>
          <w:rFonts w:hint="eastAsia"/>
        </w:rPr>
      </w:pPr>
    </w:p>
    <w:p w14:paraId="60FAC659" w14:textId="77777777" w:rsidR="00435224" w:rsidRDefault="00435224">
      <w:pPr>
        <w:rPr>
          <w:rFonts w:hint="eastAsia"/>
        </w:rPr>
      </w:pPr>
      <w:r>
        <w:rPr>
          <w:rFonts w:hint="eastAsia"/>
        </w:rPr>
        <w:t>拼音输入的高效性</w:t>
      </w:r>
    </w:p>
    <w:p w14:paraId="5C42B334" w14:textId="77777777" w:rsidR="00435224" w:rsidRDefault="00435224">
      <w:pPr>
        <w:rPr>
          <w:rFonts w:hint="eastAsia"/>
        </w:rPr>
      </w:pPr>
      <w:r>
        <w:rPr>
          <w:rFonts w:hint="eastAsia"/>
        </w:rPr>
        <w:t>拼音输入法则是另一种广泛使用的输入方式，它基于汉语拼音系统，用户只需键入汉字的拼音，即可快速得到候选词。这种方法不仅适用于熟练掌握拼音的人群，而且由于其高效性和易用性，成为了大多数智能手机用户的首选。通过预测算法，拼音输入法还能智能地推荐最可能的词汇，进一步提高了打字速度。</w:t>
      </w:r>
    </w:p>
    <w:p w14:paraId="3F911F12" w14:textId="77777777" w:rsidR="00435224" w:rsidRDefault="00435224">
      <w:pPr>
        <w:rPr>
          <w:rFonts w:hint="eastAsia"/>
        </w:rPr>
      </w:pPr>
    </w:p>
    <w:p w14:paraId="6921B327" w14:textId="77777777" w:rsidR="00435224" w:rsidRDefault="00435224">
      <w:pPr>
        <w:rPr>
          <w:rFonts w:hint="eastAsia"/>
        </w:rPr>
      </w:pPr>
      <w:r>
        <w:rPr>
          <w:rFonts w:hint="eastAsia"/>
        </w:rPr>
        <w:t>当手写遇见拼音</w:t>
      </w:r>
    </w:p>
    <w:p w14:paraId="574C599E" w14:textId="77777777" w:rsidR="00435224" w:rsidRDefault="00435224">
      <w:pPr>
        <w:rPr>
          <w:rFonts w:hint="eastAsia"/>
        </w:rPr>
      </w:pPr>
      <w:r>
        <w:rPr>
          <w:rFonts w:hint="eastAsia"/>
        </w:rPr>
        <w:t>将手写与拼音输入相结合的技术，实现了二者的优势互补。例如，当你在手写一个汉字时，屏幕下方会同时显示该字的拼音；而如果你开始输入拼音，系统也会准备接受可能的手写输入作为补充。这种交互模式不仅简化了操作流程，还增强了用户体验的一致性和连贯性。对于不确定如何拼写的用户而言，他们可以选择先手写，再从给出的拼音中选择正确的读音。</w:t>
      </w:r>
    </w:p>
    <w:p w14:paraId="34EBEC3C" w14:textId="77777777" w:rsidR="00435224" w:rsidRDefault="00435224">
      <w:pPr>
        <w:rPr>
          <w:rFonts w:hint="eastAsia"/>
        </w:rPr>
      </w:pPr>
    </w:p>
    <w:p w14:paraId="7EBE82A6" w14:textId="77777777" w:rsidR="00435224" w:rsidRDefault="00435224">
      <w:pPr>
        <w:rPr>
          <w:rFonts w:hint="eastAsia"/>
        </w:rPr>
      </w:pPr>
      <w:r>
        <w:rPr>
          <w:rFonts w:hint="eastAsia"/>
        </w:rPr>
        <w:t>同步带来的便利</w:t>
      </w:r>
    </w:p>
    <w:p w14:paraId="624033D0" w14:textId="77777777" w:rsidR="00435224" w:rsidRDefault="00435224">
      <w:pPr>
        <w:rPr>
          <w:rFonts w:hint="eastAsia"/>
        </w:rPr>
      </w:pPr>
      <w:r>
        <w:rPr>
          <w:rFonts w:hint="eastAsia"/>
        </w:rPr>
        <w:t>手写和拼音的同步功能，不仅让输入变得更加灵活多变，也为用户提供了更多的选择。无论是想要享受手写的乐趣还是追求拼音输入的速度，都可以在同一界面上轻松切换。更重要的是，这一特性有助于减少误输入的发生几率——如果手写的字符不够清晰，系统可以依靠拼音来辅助识别；反之亦然。对于学习中文的人来说，这样的设计也有助于加深对汉字结构和发音的理解。</w:t>
      </w:r>
    </w:p>
    <w:p w14:paraId="1AECB153" w14:textId="77777777" w:rsidR="00435224" w:rsidRDefault="00435224">
      <w:pPr>
        <w:rPr>
          <w:rFonts w:hint="eastAsia"/>
        </w:rPr>
      </w:pPr>
    </w:p>
    <w:p w14:paraId="2135F411" w14:textId="77777777" w:rsidR="00435224" w:rsidRDefault="00435224">
      <w:pPr>
        <w:rPr>
          <w:rFonts w:hint="eastAsia"/>
        </w:rPr>
      </w:pPr>
      <w:r>
        <w:rPr>
          <w:rFonts w:hint="eastAsia"/>
        </w:rPr>
        <w:t>未来展望</w:t>
      </w:r>
    </w:p>
    <w:p w14:paraId="29255CD9" w14:textId="77777777" w:rsidR="00435224" w:rsidRDefault="00435224">
      <w:pPr>
        <w:rPr>
          <w:rFonts w:hint="eastAsia"/>
        </w:rPr>
      </w:pPr>
      <w:r>
        <w:rPr>
          <w:rFonts w:hint="eastAsia"/>
        </w:rPr>
        <w:t>随着人工智能和机器学习技术的发展，我们可以预见，未来的手机键盘将会变得更加智能化。除了现有的手写与拼音同步功能外，或许还将融入语音识别、图像识别等更多先进的输入方式。这些创新将进一步模糊传统输入方法之间的界限，创造出一个更加融合、无缝的数字世界，使每个人都能找到最适合自己的表达方式。</w:t>
      </w:r>
    </w:p>
    <w:p w14:paraId="3BB1F2DC" w14:textId="77777777" w:rsidR="00435224" w:rsidRDefault="00435224">
      <w:pPr>
        <w:rPr>
          <w:rFonts w:hint="eastAsia"/>
        </w:rPr>
      </w:pPr>
    </w:p>
    <w:p w14:paraId="115EBA3C" w14:textId="77777777" w:rsidR="00435224" w:rsidRDefault="00435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E45AF" w14:textId="34BEA8CE" w:rsidR="00F107C8" w:rsidRDefault="00F107C8"/>
    <w:sectPr w:rsidR="00F1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C8"/>
    <w:rsid w:val="003B267A"/>
    <w:rsid w:val="00435224"/>
    <w:rsid w:val="00F1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C5DD5-DA07-4CFA-A209-E6D97099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