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81A17" w14:textId="77777777" w:rsidR="00E45468" w:rsidRDefault="00E45468">
      <w:pPr>
        <w:rPr>
          <w:rFonts w:hint="eastAsia"/>
        </w:rPr>
      </w:pPr>
      <w:r>
        <w:rPr>
          <w:rFonts w:hint="eastAsia"/>
        </w:rPr>
        <w:t>抗疟疾的拼音：Kàng yào jí</w:t>
      </w:r>
    </w:p>
    <w:p w14:paraId="436833A5" w14:textId="77777777" w:rsidR="00E45468" w:rsidRDefault="00E45468">
      <w:pPr>
        <w:rPr>
          <w:rFonts w:hint="eastAsia"/>
        </w:rPr>
      </w:pPr>
      <w:r>
        <w:rPr>
          <w:rFonts w:hint="eastAsia"/>
        </w:rPr>
        <w:t>疟疾，这一古老的疾病自古以来就给人类带来了沉重的负担。它是由一种名为疟原虫（Plasmodium）的微小寄生虫引起的，主要通过受感染的雌性按蚊叮咬传播。疟疾是一种严重的、有时甚至是致命的疾病，尤其在热带和亚热带地区广泛流行。每年，全球数以亿计的人受到疟疾的影响，导致大量的死亡，尤其是在非洲，儿童是最大的受害者。</w:t>
      </w:r>
    </w:p>
    <w:p w14:paraId="740311DA" w14:textId="77777777" w:rsidR="00E45468" w:rsidRDefault="00E45468">
      <w:pPr>
        <w:rPr>
          <w:rFonts w:hint="eastAsia"/>
        </w:rPr>
      </w:pPr>
    </w:p>
    <w:p w14:paraId="46F16215" w14:textId="77777777" w:rsidR="00E45468" w:rsidRDefault="00E45468">
      <w:pPr>
        <w:rPr>
          <w:rFonts w:hint="eastAsia"/>
        </w:rPr>
      </w:pPr>
      <w:r>
        <w:rPr>
          <w:rFonts w:hint="eastAsia"/>
        </w:rPr>
        <w:t>历史背景</w:t>
      </w:r>
    </w:p>
    <w:p w14:paraId="28EB92B2" w14:textId="77777777" w:rsidR="00E45468" w:rsidRDefault="00E45468">
      <w:pPr>
        <w:rPr>
          <w:rFonts w:hint="eastAsia"/>
        </w:rPr>
      </w:pPr>
      <w:r>
        <w:rPr>
          <w:rFonts w:hint="eastAsia"/>
        </w:rPr>
        <w:t>对抗疟疾的历史几乎与人类文明一样悠久。从古代开始，人们就在寻找治疗这种疾病的草药和其他自然疗法。例如，早在公元前三四世纪，中国就已经发现了青蒿（Artemisia annua）具有退烧的功效。但直到19世纪末，科学家们才真正开始理解疟疾的病因及其复杂的生命周期。法国军医Charles Louis Alphonse Laveran在1880年首次观察到了红血球内的寄生虫，并因此获得了诺贝尔奖。随后的研究进一步揭示了疟疾的传播途径以及可能的预防措施。</w:t>
      </w:r>
    </w:p>
    <w:p w14:paraId="4D3F97A4" w14:textId="77777777" w:rsidR="00E45468" w:rsidRDefault="00E45468">
      <w:pPr>
        <w:rPr>
          <w:rFonts w:hint="eastAsia"/>
        </w:rPr>
      </w:pPr>
    </w:p>
    <w:p w14:paraId="4B2061F4" w14:textId="77777777" w:rsidR="00E45468" w:rsidRDefault="00E45468">
      <w:pPr>
        <w:rPr>
          <w:rFonts w:hint="eastAsia"/>
        </w:rPr>
      </w:pPr>
      <w:r>
        <w:rPr>
          <w:rFonts w:hint="eastAsia"/>
        </w:rPr>
        <w:t>现代防治手段</w:t>
      </w:r>
    </w:p>
    <w:p w14:paraId="22DF7C0B" w14:textId="77777777" w:rsidR="00E45468" w:rsidRDefault="00E45468">
      <w:pPr>
        <w:rPr>
          <w:rFonts w:hint="eastAsia"/>
        </w:rPr>
      </w:pPr>
      <w:r>
        <w:rPr>
          <w:rFonts w:hint="eastAsia"/>
        </w:rPr>
        <w:t>进入20世纪后，随着医学科学的进步，对疟疾的认识也不断加深。氯喹（Chloroquine）等药物成为了20世纪中期对抗疟疾的主要武器，它们可以有效地杀死疟原虫并缓解症状。然而，随着时间推移，某些类型的疟原虫逐渐产生了抗药性，使得传统的治疗方法不再那么有效。为了应对这一挑战，科学家们开发出了基于青蒿素（Artemisinin）的新一代复方药物，这些药物至今仍然是全球抗击疟疾的核心工具。</w:t>
      </w:r>
    </w:p>
    <w:p w14:paraId="7636319D" w14:textId="77777777" w:rsidR="00E45468" w:rsidRDefault="00E45468">
      <w:pPr>
        <w:rPr>
          <w:rFonts w:hint="eastAsia"/>
        </w:rPr>
      </w:pPr>
    </w:p>
    <w:p w14:paraId="4643ACB7" w14:textId="77777777" w:rsidR="00E45468" w:rsidRDefault="00E45468">
      <w:pPr>
        <w:rPr>
          <w:rFonts w:hint="eastAsia"/>
        </w:rPr>
      </w:pPr>
      <w:r>
        <w:rPr>
          <w:rFonts w:hint="eastAsia"/>
        </w:rPr>
        <w:t>疫苗研发进展</w:t>
      </w:r>
    </w:p>
    <w:p w14:paraId="6B39BF56" w14:textId="77777777" w:rsidR="00E45468" w:rsidRDefault="00E45468">
      <w:pPr>
        <w:rPr>
          <w:rFonts w:hint="eastAsia"/>
        </w:rPr>
      </w:pPr>
      <w:r>
        <w:rPr>
          <w:rFonts w:hint="eastAsia"/>
        </w:rPr>
        <w:t>除了化学药物外，疫苗也被视为控制乃至最终消灭疟疾的关键策略之一。尽管研制出完全有效的疟疾疫苗面临诸多技术难题，但近年来已取得了显著突破。2015年，世界上首个疟疾疫苗RTS,S/AS01（商品名Mosquirix）获得了欧洲药品管理局的积极意见，并开始在部分非洲国家进行试点推广。虽然该疫苗提供的保护力有限且需要多次接种才能维持效果，但它为未来更高效疫苗的研发铺平了道路。</w:t>
      </w:r>
    </w:p>
    <w:p w14:paraId="1D32A4F1" w14:textId="77777777" w:rsidR="00E45468" w:rsidRDefault="00E45468">
      <w:pPr>
        <w:rPr>
          <w:rFonts w:hint="eastAsia"/>
        </w:rPr>
      </w:pPr>
    </w:p>
    <w:p w14:paraId="683BDCFA" w14:textId="77777777" w:rsidR="00E45468" w:rsidRDefault="00E45468">
      <w:pPr>
        <w:rPr>
          <w:rFonts w:hint="eastAsia"/>
        </w:rPr>
      </w:pPr>
      <w:r>
        <w:rPr>
          <w:rFonts w:hint="eastAsia"/>
        </w:rPr>
        <w:t>国际合作与努力</w:t>
      </w:r>
    </w:p>
    <w:p w14:paraId="258FD954" w14:textId="77777777" w:rsidR="00E45468" w:rsidRDefault="00E45468">
      <w:pPr>
        <w:rPr>
          <w:rFonts w:hint="eastAsia"/>
        </w:rPr>
      </w:pPr>
      <w:r>
        <w:rPr>
          <w:rFonts w:hint="eastAsia"/>
        </w:rPr>
        <w:t>面对疟疾这一全球性公共卫生问题，国际社会加强了合作力度。世界卫生组织（WHO）、联合国儿童基金会（UNICEF）、盖茨基金会等机构纷纷投入到疟疾防控工作中来。他们不仅提供资金支持和技术指导，还致力于提高公众意识、改善诊断条件以及扩大治疗覆盖面。特别是“全球基金”（The Global Fund），作为一个多边合作伙伴关系平台，在过去十几年间筹集了数十亿美元用于资助各国实施综合性的疟疾干预计划。</w:t>
      </w:r>
    </w:p>
    <w:p w14:paraId="50557A4B" w14:textId="77777777" w:rsidR="00E45468" w:rsidRDefault="00E45468">
      <w:pPr>
        <w:rPr>
          <w:rFonts w:hint="eastAsia"/>
        </w:rPr>
      </w:pPr>
    </w:p>
    <w:p w14:paraId="3ACDDE23" w14:textId="77777777" w:rsidR="00E45468" w:rsidRDefault="00E45468">
      <w:pPr>
        <w:rPr>
          <w:rFonts w:hint="eastAsia"/>
        </w:rPr>
      </w:pPr>
      <w:r>
        <w:rPr>
          <w:rFonts w:hint="eastAsia"/>
        </w:rPr>
        <w:t>未来的展望</w:t>
      </w:r>
    </w:p>
    <w:p w14:paraId="6C214FFF" w14:textId="77777777" w:rsidR="00E45468" w:rsidRDefault="00E45468">
      <w:pPr>
        <w:rPr>
          <w:rFonts w:hint="eastAsia"/>
        </w:rPr>
      </w:pPr>
      <w:r>
        <w:rPr>
          <w:rFonts w:hint="eastAsia"/>
        </w:rPr>
        <w:t>尽管已经取得了很多成就，但我们离彻底消除疟疾还有很长一段路要走。持续的研究投入、创新的医疗解决方案以及强有力的政策支持都是不可或缺的因素。我们也需要更加注重环境保护和社会经济发展，从根本上减少疟疾的发生风险。相信通过全世界人民共同努力，终有一天能够实现一个没有疟疾的世界。</w:t>
      </w:r>
    </w:p>
    <w:p w14:paraId="0151DC61" w14:textId="77777777" w:rsidR="00E45468" w:rsidRDefault="00E45468">
      <w:pPr>
        <w:rPr>
          <w:rFonts w:hint="eastAsia"/>
        </w:rPr>
      </w:pPr>
    </w:p>
    <w:p w14:paraId="1B8CE752" w14:textId="77777777" w:rsidR="00E45468" w:rsidRDefault="00E45468">
      <w:pPr>
        <w:rPr>
          <w:rFonts w:hint="eastAsia"/>
        </w:rPr>
      </w:pPr>
      <w:r>
        <w:rPr>
          <w:rFonts w:hint="eastAsia"/>
        </w:rPr>
        <w:t>本文是由每日文章网(2345lzwz.cn)为大家创作</w:t>
      </w:r>
    </w:p>
    <w:p w14:paraId="75B7166E" w14:textId="3C80280A" w:rsidR="00A15036" w:rsidRDefault="00A15036"/>
    <w:sectPr w:rsidR="00A15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36"/>
    <w:rsid w:val="003B267A"/>
    <w:rsid w:val="00A15036"/>
    <w:rsid w:val="00E45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C6525-E1C7-437A-BB41-AFEDFF03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0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0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0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0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0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0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0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0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0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0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0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036"/>
    <w:rPr>
      <w:rFonts w:cstheme="majorBidi"/>
      <w:color w:val="2F5496" w:themeColor="accent1" w:themeShade="BF"/>
      <w:sz w:val="28"/>
      <w:szCs w:val="28"/>
    </w:rPr>
  </w:style>
  <w:style w:type="character" w:customStyle="1" w:styleId="50">
    <w:name w:val="标题 5 字符"/>
    <w:basedOn w:val="a0"/>
    <w:link w:val="5"/>
    <w:uiPriority w:val="9"/>
    <w:semiHidden/>
    <w:rsid w:val="00A15036"/>
    <w:rPr>
      <w:rFonts w:cstheme="majorBidi"/>
      <w:color w:val="2F5496" w:themeColor="accent1" w:themeShade="BF"/>
      <w:sz w:val="24"/>
    </w:rPr>
  </w:style>
  <w:style w:type="character" w:customStyle="1" w:styleId="60">
    <w:name w:val="标题 6 字符"/>
    <w:basedOn w:val="a0"/>
    <w:link w:val="6"/>
    <w:uiPriority w:val="9"/>
    <w:semiHidden/>
    <w:rsid w:val="00A15036"/>
    <w:rPr>
      <w:rFonts w:cstheme="majorBidi"/>
      <w:b/>
      <w:bCs/>
      <w:color w:val="2F5496" w:themeColor="accent1" w:themeShade="BF"/>
    </w:rPr>
  </w:style>
  <w:style w:type="character" w:customStyle="1" w:styleId="70">
    <w:name w:val="标题 7 字符"/>
    <w:basedOn w:val="a0"/>
    <w:link w:val="7"/>
    <w:uiPriority w:val="9"/>
    <w:semiHidden/>
    <w:rsid w:val="00A15036"/>
    <w:rPr>
      <w:rFonts w:cstheme="majorBidi"/>
      <w:b/>
      <w:bCs/>
      <w:color w:val="595959" w:themeColor="text1" w:themeTint="A6"/>
    </w:rPr>
  </w:style>
  <w:style w:type="character" w:customStyle="1" w:styleId="80">
    <w:name w:val="标题 8 字符"/>
    <w:basedOn w:val="a0"/>
    <w:link w:val="8"/>
    <w:uiPriority w:val="9"/>
    <w:semiHidden/>
    <w:rsid w:val="00A15036"/>
    <w:rPr>
      <w:rFonts w:cstheme="majorBidi"/>
      <w:color w:val="595959" w:themeColor="text1" w:themeTint="A6"/>
    </w:rPr>
  </w:style>
  <w:style w:type="character" w:customStyle="1" w:styleId="90">
    <w:name w:val="标题 9 字符"/>
    <w:basedOn w:val="a0"/>
    <w:link w:val="9"/>
    <w:uiPriority w:val="9"/>
    <w:semiHidden/>
    <w:rsid w:val="00A15036"/>
    <w:rPr>
      <w:rFonts w:eastAsiaTheme="majorEastAsia" w:cstheme="majorBidi"/>
      <w:color w:val="595959" w:themeColor="text1" w:themeTint="A6"/>
    </w:rPr>
  </w:style>
  <w:style w:type="paragraph" w:styleId="a3">
    <w:name w:val="Title"/>
    <w:basedOn w:val="a"/>
    <w:next w:val="a"/>
    <w:link w:val="a4"/>
    <w:uiPriority w:val="10"/>
    <w:qFormat/>
    <w:rsid w:val="00A150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0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036"/>
    <w:pPr>
      <w:spacing w:before="160"/>
      <w:jc w:val="center"/>
    </w:pPr>
    <w:rPr>
      <w:i/>
      <w:iCs/>
      <w:color w:val="404040" w:themeColor="text1" w:themeTint="BF"/>
    </w:rPr>
  </w:style>
  <w:style w:type="character" w:customStyle="1" w:styleId="a8">
    <w:name w:val="引用 字符"/>
    <w:basedOn w:val="a0"/>
    <w:link w:val="a7"/>
    <w:uiPriority w:val="29"/>
    <w:rsid w:val="00A15036"/>
    <w:rPr>
      <w:i/>
      <w:iCs/>
      <w:color w:val="404040" w:themeColor="text1" w:themeTint="BF"/>
    </w:rPr>
  </w:style>
  <w:style w:type="paragraph" w:styleId="a9">
    <w:name w:val="List Paragraph"/>
    <w:basedOn w:val="a"/>
    <w:uiPriority w:val="34"/>
    <w:qFormat/>
    <w:rsid w:val="00A15036"/>
    <w:pPr>
      <w:ind w:left="720"/>
      <w:contextualSpacing/>
    </w:pPr>
  </w:style>
  <w:style w:type="character" w:styleId="aa">
    <w:name w:val="Intense Emphasis"/>
    <w:basedOn w:val="a0"/>
    <w:uiPriority w:val="21"/>
    <w:qFormat/>
    <w:rsid w:val="00A15036"/>
    <w:rPr>
      <w:i/>
      <w:iCs/>
      <w:color w:val="2F5496" w:themeColor="accent1" w:themeShade="BF"/>
    </w:rPr>
  </w:style>
  <w:style w:type="paragraph" w:styleId="ab">
    <w:name w:val="Intense Quote"/>
    <w:basedOn w:val="a"/>
    <w:next w:val="a"/>
    <w:link w:val="ac"/>
    <w:uiPriority w:val="30"/>
    <w:qFormat/>
    <w:rsid w:val="00A15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036"/>
    <w:rPr>
      <w:i/>
      <w:iCs/>
      <w:color w:val="2F5496" w:themeColor="accent1" w:themeShade="BF"/>
    </w:rPr>
  </w:style>
  <w:style w:type="character" w:styleId="ad">
    <w:name w:val="Intense Reference"/>
    <w:basedOn w:val="a0"/>
    <w:uiPriority w:val="32"/>
    <w:qFormat/>
    <w:rsid w:val="00A15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