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F925C" w14:textId="77777777" w:rsidR="00FE119D" w:rsidRDefault="00FE119D">
      <w:pPr>
        <w:rPr>
          <w:rFonts w:hint="eastAsia"/>
        </w:rPr>
      </w:pPr>
      <w:r>
        <w:rPr>
          <w:rFonts w:hint="eastAsia"/>
        </w:rPr>
        <w:t>抬秤的拼音怎么写</w:t>
      </w:r>
    </w:p>
    <w:p w14:paraId="5C256441" w14:textId="77777777" w:rsidR="00FE119D" w:rsidRDefault="00FE119D">
      <w:pPr>
        <w:rPr>
          <w:rFonts w:hint="eastAsia"/>
        </w:rPr>
      </w:pPr>
      <w:r>
        <w:rPr>
          <w:rFonts w:hint="eastAsia"/>
        </w:rPr>
        <w:t>在日常生活中，我们经常使用各种各样的称量工具来确定物品的重量，其中“抬秤”是一种传统而经典的衡具。对于那些对中国语言文字有着浓厚兴趣的人来说，了解如何正确书写“抬秤”的拼音是很有帮助的。“抬秤”的拼音究竟应该怎么写呢？答案是：“抬秤”的拼音为“tái chèng”。这里，“抬”字的拼音是“tái”，而“秤”字的拼音是“chèng”。接下来，我们将深入了解这两个汉字以及它们组合成词时的含义。</w:t>
      </w:r>
    </w:p>
    <w:p w14:paraId="5FC0F239" w14:textId="77777777" w:rsidR="00FE119D" w:rsidRDefault="00FE119D">
      <w:pPr>
        <w:rPr>
          <w:rFonts w:hint="eastAsia"/>
        </w:rPr>
      </w:pPr>
    </w:p>
    <w:p w14:paraId="4D6E67F6" w14:textId="77777777" w:rsidR="00FE119D" w:rsidRDefault="00FE119D">
      <w:pPr>
        <w:rPr>
          <w:rFonts w:hint="eastAsia"/>
        </w:rPr>
      </w:pPr>
      <w:r>
        <w:rPr>
          <w:rFonts w:hint="eastAsia"/>
        </w:rPr>
        <w:t>探究“抬”字</w:t>
      </w:r>
    </w:p>
    <w:p w14:paraId="0CB46D80" w14:textId="77777777" w:rsidR="00FE119D" w:rsidRDefault="00FE119D">
      <w:pPr>
        <w:rPr>
          <w:rFonts w:hint="eastAsia"/>
        </w:rPr>
      </w:pPr>
      <w:r>
        <w:rPr>
          <w:rFonts w:hint="eastAsia"/>
        </w:rPr>
        <w:t>首先来看“抬”这个字。“抬”的发音是“tái”，它是一个多义词，在不同的语境中有不同的意思。最普遍的理解是指两个人或更多人共同用手将重物举高或者移动的动作；另一个意思是形容事物上升，比如物价上涨可以说成“物价被抬升了”。从构造上看，“抬”字左边是一个提手旁，表明与手有关的动作，右边是一个台字，表示动作的最后的总结或对象位于较高的位置。因此，当人们说要用“抬秤”来称量货物时，意味着需要多人合作将秤和货物一同抬起进行测量。</w:t>
      </w:r>
    </w:p>
    <w:p w14:paraId="3371ED6E" w14:textId="77777777" w:rsidR="00FE119D" w:rsidRDefault="00FE119D">
      <w:pPr>
        <w:rPr>
          <w:rFonts w:hint="eastAsia"/>
        </w:rPr>
      </w:pPr>
    </w:p>
    <w:p w14:paraId="23A9A277" w14:textId="77777777" w:rsidR="00FE119D" w:rsidRDefault="00FE119D">
      <w:pPr>
        <w:rPr>
          <w:rFonts w:hint="eastAsia"/>
        </w:rPr>
      </w:pPr>
      <w:r>
        <w:rPr>
          <w:rFonts w:hint="eastAsia"/>
        </w:rPr>
        <w:t>解析“秤”字</w:t>
      </w:r>
    </w:p>
    <w:p w14:paraId="5A4F116C" w14:textId="77777777" w:rsidR="00FE119D" w:rsidRDefault="00FE119D">
      <w:pPr>
        <w:rPr>
          <w:rFonts w:hint="eastAsia"/>
        </w:rPr>
      </w:pPr>
      <w:r>
        <w:rPr>
          <w:rFonts w:hint="eastAsia"/>
        </w:rPr>
        <w:t>再看“秤”字。“秤”的拼音是“chèng”，它代表了一种用于衡量物体重量的传统器具。在中国古代，秤不仅是商业交易中不可或缺的一部分，也是文化传承的重要元素之一。传统的杆秤由一根长木杆、挂钩、砝码等组成，通过平衡原理来判断物体的重量。随着时代的发展和技术的进步，现代电子秤逐渐取代了古老的杆秤，但“秤”作为词汇仍然广泛存在于汉语之中，并且其拼音也成为了学习中文过程中需要掌握的基础知识。</w:t>
      </w:r>
    </w:p>
    <w:p w14:paraId="3A990851" w14:textId="77777777" w:rsidR="00FE119D" w:rsidRDefault="00FE119D">
      <w:pPr>
        <w:rPr>
          <w:rFonts w:hint="eastAsia"/>
        </w:rPr>
      </w:pPr>
    </w:p>
    <w:p w14:paraId="1C7AC261" w14:textId="77777777" w:rsidR="00FE119D" w:rsidRDefault="00FE119D">
      <w:pPr>
        <w:rPr>
          <w:rFonts w:hint="eastAsia"/>
        </w:rPr>
      </w:pPr>
      <w:r>
        <w:rPr>
          <w:rFonts w:hint="eastAsia"/>
        </w:rPr>
        <w:t>“抬秤”一词的历史渊源</w:t>
      </w:r>
    </w:p>
    <w:p w14:paraId="08CC406A" w14:textId="77777777" w:rsidR="00FE119D" w:rsidRDefault="00FE119D">
      <w:pPr>
        <w:rPr>
          <w:rFonts w:hint="eastAsia"/>
        </w:rPr>
      </w:pPr>
      <w:r>
        <w:rPr>
          <w:rFonts w:hint="eastAsia"/>
        </w:rPr>
        <w:t>说到“抬秤”，就不得不提及它背后蕴含的历史故事。在过去没有现代化称重设备的时代里，大型物件如粮食、煤炭等大宗商品的买卖往往依赖于人力操作的“抬秤”。这种秤通常体型较大，无法单凭一人之力完成称重工作，所以才有了“抬秤”之称。在一些地区，还存在着专门从事抬秤工作的工匠群体，他们不仅精通秤具制作工艺，而且擅长准确无误地进行称量作业。随着时间流逝，“抬秤”渐渐退出了历史舞台，但它留下的记忆却永远镌刻在中国人的文化基因里。</w:t>
      </w:r>
    </w:p>
    <w:p w14:paraId="25FD99F9" w14:textId="77777777" w:rsidR="00FE119D" w:rsidRDefault="00FE119D">
      <w:pPr>
        <w:rPr>
          <w:rFonts w:hint="eastAsia"/>
        </w:rPr>
      </w:pPr>
    </w:p>
    <w:p w14:paraId="1E7833A5" w14:textId="77777777" w:rsidR="00FE119D" w:rsidRDefault="00FE119D">
      <w:pPr>
        <w:rPr>
          <w:rFonts w:hint="eastAsia"/>
        </w:rPr>
      </w:pPr>
      <w:r>
        <w:rPr>
          <w:rFonts w:hint="eastAsia"/>
        </w:rPr>
        <w:t>最后的总结</w:t>
      </w:r>
    </w:p>
    <w:p w14:paraId="3E9C8B04" w14:textId="77777777" w:rsidR="00FE119D" w:rsidRDefault="00FE119D">
      <w:pPr>
        <w:rPr>
          <w:rFonts w:hint="eastAsia"/>
        </w:rPr>
      </w:pPr>
      <w:r>
        <w:rPr>
          <w:rFonts w:hint="eastAsia"/>
        </w:rPr>
        <w:t>“抬秤”的拼音写作“tái chèng”。通过对“抬”和“秤”两个汉字的学习，我们可以更深入地理解这个词背后的物理意义及历史文化价值。尽管如今已经很少见到真正的“抬秤”出现在人们的视野中，但是关于它的记忆以及相关知识却是中华民族悠久历史文化遗产的一部分，值得我们去铭记与传承。</w:t>
      </w:r>
    </w:p>
    <w:p w14:paraId="5D3EE84E" w14:textId="77777777" w:rsidR="00FE119D" w:rsidRDefault="00FE119D">
      <w:pPr>
        <w:rPr>
          <w:rFonts w:hint="eastAsia"/>
        </w:rPr>
      </w:pPr>
    </w:p>
    <w:p w14:paraId="08CF2E06" w14:textId="77777777" w:rsidR="00FE119D" w:rsidRDefault="00FE119D">
      <w:pPr>
        <w:rPr>
          <w:rFonts w:hint="eastAsia"/>
        </w:rPr>
      </w:pPr>
      <w:r>
        <w:rPr>
          <w:rFonts w:hint="eastAsia"/>
        </w:rPr>
        <w:t>本文是由每日文章网(2345lzwz.cn)为大家创作</w:t>
      </w:r>
    </w:p>
    <w:p w14:paraId="32983A3C" w14:textId="5B9546EF" w:rsidR="000800BE" w:rsidRDefault="000800BE"/>
    <w:sectPr w:rsidR="000800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0BE"/>
    <w:rsid w:val="000800BE"/>
    <w:rsid w:val="003B267A"/>
    <w:rsid w:val="00FE1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18B8F-D073-4FD0-8F57-EEA5BF00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0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0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0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0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0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0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0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0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0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0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0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0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0BE"/>
    <w:rPr>
      <w:rFonts w:cstheme="majorBidi"/>
      <w:color w:val="2F5496" w:themeColor="accent1" w:themeShade="BF"/>
      <w:sz w:val="28"/>
      <w:szCs w:val="28"/>
    </w:rPr>
  </w:style>
  <w:style w:type="character" w:customStyle="1" w:styleId="50">
    <w:name w:val="标题 5 字符"/>
    <w:basedOn w:val="a0"/>
    <w:link w:val="5"/>
    <w:uiPriority w:val="9"/>
    <w:semiHidden/>
    <w:rsid w:val="000800BE"/>
    <w:rPr>
      <w:rFonts w:cstheme="majorBidi"/>
      <w:color w:val="2F5496" w:themeColor="accent1" w:themeShade="BF"/>
      <w:sz w:val="24"/>
    </w:rPr>
  </w:style>
  <w:style w:type="character" w:customStyle="1" w:styleId="60">
    <w:name w:val="标题 6 字符"/>
    <w:basedOn w:val="a0"/>
    <w:link w:val="6"/>
    <w:uiPriority w:val="9"/>
    <w:semiHidden/>
    <w:rsid w:val="000800BE"/>
    <w:rPr>
      <w:rFonts w:cstheme="majorBidi"/>
      <w:b/>
      <w:bCs/>
      <w:color w:val="2F5496" w:themeColor="accent1" w:themeShade="BF"/>
    </w:rPr>
  </w:style>
  <w:style w:type="character" w:customStyle="1" w:styleId="70">
    <w:name w:val="标题 7 字符"/>
    <w:basedOn w:val="a0"/>
    <w:link w:val="7"/>
    <w:uiPriority w:val="9"/>
    <w:semiHidden/>
    <w:rsid w:val="000800BE"/>
    <w:rPr>
      <w:rFonts w:cstheme="majorBidi"/>
      <w:b/>
      <w:bCs/>
      <w:color w:val="595959" w:themeColor="text1" w:themeTint="A6"/>
    </w:rPr>
  </w:style>
  <w:style w:type="character" w:customStyle="1" w:styleId="80">
    <w:name w:val="标题 8 字符"/>
    <w:basedOn w:val="a0"/>
    <w:link w:val="8"/>
    <w:uiPriority w:val="9"/>
    <w:semiHidden/>
    <w:rsid w:val="000800BE"/>
    <w:rPr>
      <w:rFonts w:cstheme="majorBidi"/>
      <w:color w:val="595959" w:themeColor="text1" w:themeTint="A6"/>
    </w:rPr>
  </w:style>
  <w:style w:type="character" w:customStyle="1" w:styleId="90">
    <w:name w:val="标题 9 字符"/>
    <w:basedOn w:val="a0"/>
    <w:link w:val="9"/>
    <w:uiPriority w:val="9"/>
    <w:semiHidden/>
    <w:rsid w:val="000800BE"/>
    <w:rPr>
      <w:rFonts w:eastAsiaTheme="majorEastAsia" w:cstheme="majorBidi"/>
      <w:color w:val="595959" w:themeColor="text1" w:themeTint="A6"/>
    </w:rPr>
  </w:style>
  <w:style w:type="paragraph" w:styleId="a3">
    <w:name w:val="Title"/>
    <w:basedOn w:val="a"/>
    <w:next w:val="a"/>
    <w:link w:val="a4"/>
    <w:uiPriority w:val="10"/>
    <w:qFormat/>
    <w:rsid w:val="000800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0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0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0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0BE"/>
    <w:pPr>
      <w:spacing w:before="160"/>
      <w:jc w:val="center"/>
    </w:pPr>
    <w:rPr>
      <w:i/>
      <w:iCs/>
      <w:color w:val="404040" w:themeColor="text1" w:themeTint="BF"/>
    </w:rPr>
  </w:style>
  <w:style w:type="character" w:customStyle="1" w:styleId="a8">
    <w:name w:val="引用 字符"/>
    <w:basedOn w:val="a0"/>
    <w:link w:val="a7"/>
    <w:uiPriority w:val="29"/>
    <w:rsid w:val="000800BE"/>
    <w:rPr>
      <w:i/>
      <w:iCs/>
      <w:color w:val="404040" w:themeColor="text1" w:themeTint="BF"/>
    </w:rPr>
  </w:style>
  <w:style w:type="paragraph" w:styleId="a9">
    <w:name w:val="List Paragraph"/>
    <w:basedOn w:val="a"/>
    <w:uiPriority w:val="34"/>
    <w:qFormat/>
    <w:rsid w:val="000800BE"/>
    <w:pPr>
      <w:ind w:left="720"/>
      <w:contextualSpacing/>
    </w:pPr>
  </w:style>
  <w:style w:type="character" w:styleId="aa">
    <w:name w:val="Intense Emphasis"/>
    <w:basedOn w:val="a0"/>
    <w:uiPriority w:val="21"/>
    <w:qFormat/>
    <w:rsid w:val="000800BE"/>
    <w:rPr>
      <w:i/>
      <w:iCs/>
      <w:color w:val="2F5496" w:themeColor="accent1" w:themeShade="BF"/>
    </w:rPr>
  </w:style>
  <w:style w:type="paragraph" w:styleId="ab">
    <w:name w:val="Intense Quote"/>
    <w:basedOn w:val="a"/>
    <w:next w:val="a"/>
    <w:link w:val="ac"/>
    <w:uiPriority w:val="30"/>
    <w:qFormat/>
    <w:rsid w:val="000800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0BE"/>
    <w:rPr>
      <w:i/>
      <w:iCs/>
      <w:color w:val="2F5496" w:themeColor="accent1" w:themeShade="BF"/>
    </w:rPr>
  </w:style>
  <w:style w:type="character" w:styleId="ad">
    <w:name w:val="Intense Reference"/>
    <w:basedOn w:val="a0"/>
    <w:uiPriority w:val="32"/>
    <w:qFormat/>
    <w:rsid w:val="000800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