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13DBC" w14:textId="77777777" w:rsidR="00AB319D" w:rsidRDefault="00AB319D">
      <w:pPr>
        <w:rPr>
          <w:rFonts w:hint="eastAsia"/>
        </w:rPr>
      </w:pPr>
      <w:r>
        <w:rPr>
          <w:rFonts w:hint="eastAsia"/>
        </w:rPr>
        <w:t>挑不起的拼音二声还是四声</w:t>
      </w:r>
    </w:p>
    <w:p w14:paraId="090E2AA2" w14:textId="77777777" w:rsidR="00AB319D" w:rsidRDefault="00AB319D">
      <w:pPr>
        <w:rPr>
          <w:rFonts w:hint="eastAsia"/>
        </w:rPr>
      </w:pPr>
      <w:r>
        <w:rPr>
          <w:rFonts w:hint="eastAsia"/>
        </w:rPr>
        <w:t>在汉语的广袤天地里，每个字词都像是一个等待被解读的故事。其中，“挑”这个字，由于其多义性，在不同的语境下有着不同的读音和意义。对于“挑不起”的表达，它涉及到的是二声（阳平）和四声（去声）之间的选择，这不仅是一个语音学上的问题，更牵涉到语言习惯与文化传承。</w:t>
      </w:r>
    </w:p>
    <w:p w14:paraId="5BCAF3ED" w14:textId="77777777" w:rsidR="00AB319D" w:rsidRDefault="00AB319D">
      <w:pPr>
        <w:rPr>
          <w:rFonts w:hint="eastAsia"/>
        </w:rPr>
      </w:pPr>
    </w:p>
    <w:p w14:paraId="62C2A9A5" w14:textId="77777777" w:rsidR="00AB319D" w:rsidRDefault="00AB319D">
      <w:pPr>
        <w:rPr>
          <w:rFonts w:hint="eastAsia"/>
        </w:rPr>
      </w:pPr>
      <w:r>
        <w:rPr>
          <w:rFonts w:hint="eastAsia"/>
        </w:rPr>
        <w:t>历史渊源</w:t>
      </w:r>
    </w:p>
    <w:p w14:paraId="6EC0ACC1" w14:textId="77777777" w:rsidR="00AB319D" w:rsidRDefault="00AB319D">
      <w:pPr>
        <w:rPr>
          <w:rFonts w:hint="eastAsia"/>
        </w:rPr>
      </w:pPr>
      <w:r>
        <w:rPr>
          <w:rFonts w:hint="eastAsia"/>
        </w:rPr>
        <w:t>追溯至古代，汉字的发音经历了一段漫长的演变过程。“挑”作为动词，最初指的是用竹竿或其他工具将物体抬起或举起的动作。随着时间推移，它的含义逐渐扩展，可以表示选择、引发等抽象概念。到了现代汉语中，“挑”根据上下文的不同，既可以读作tiáo（二声），也可以读作tiǎo（三声），但没有tiào（四声）这种说法。因此，当说到“挑不起”时，正确的读音应为tiāo bù qǐ，即使用二声。</w:t>
      </w:r>
    </w:p>
    <w:p w14:paraId="3A4B6100" w14:textId="77777777" w:rsidR="00AB319D" w:rsidRDefault="00AB319D">
      <w:pPr>
        <w:rPr>
          <w:rFonts w:hint="eastAsia"/>
        </w:rPr>
      </w:pPr>
    </w:p>
    <w:p w14:paraId="1ECC2AF5" w14:textId="77777777" w:rsidR="00AB319D" w:rsidRDefault="00AB319D">
      <w:pPr>
        <w:rPr>
          <w:rFonts w:hint="eastAsia"/>
        </w:rPr>
      </w:pPr>
      <w:r>
        <w:rPr>
          <w:rFonts w:hint="eastAsia"/>
        </w:rPr>
        <w:t>语境决定一切</w:t>
      </w:r>
    </w:p>
    <w:p w14:paraId="428474A4" w14:textId="77777777" w:rsidR="00AB319D" w:rsidRDefault="00AB319D">
      <w:pPr>
        <w:rPr>
          <w:rFonts w:hint="eastAsia"/>
        </w:rPr>
      </w:pPr>
      <w:r>
        <w:rPr>
          <w:rFonts w:hint="eastAsia"/>
        </w:rPr>
        <w:t>尽管如此，实际应用中，“挑”字的读音仍然受到具体语境的影响。例如，在描述某人无法承担重任或者难以完成任务时，我们常说“这担子太重了，他挑不起”，这里“挑”取其本义，意指物理上抬举重量，应该读作二声。然而，如果是在比喻意义上谈论某人不愿意接受挑战或是对某些事情不感兴趣，则可能更多地采用三声tiǎo，如“他对这份工作挑不起兴趣”。这样的区分反映了汉语丰富的表意功能以及灵活多变的语言特性。</w:t>
      </w:r>
    </w:p>
    <w:p w14:paraId="141977F8" w14:textId="77777777" w:rsidR="00AB319D" w:rsidRDefault="00AB319D">
      <w:pPr>
        <w:rPr>
          <w:rFonts w:hint="eastAsia"/>
        </w:rPr>
      </w:pPr>
    </w:p>
    <w:p w14:paraId="448AC0CF" w14:textId="77777777" w:rsidR="00AB319D" w:rsidRDefault="00AB319D">
      <w:pPr>
        <w:rPr>
          <w:rFonts w:hint="eastAsia"/>
        </w:rPr>
      </w:pPr>
      <w:r>
        <w:rPr>
          <w:rFonts w:hint="eastAsia"/>
        </w:rPr>
        <w:t>教育中的正确引导</w:t>
      </w:r>
    </w:p>
    <w:p w14:paraId="7ED74825" w14:textId="77777777" w:rsidR="00AB319D" w:rsidRDefault="00AB319D">
      <w:pPr>
        <w:rPr>
          <w:rFonts w:hint="eastAsia"/>
        </w:rPr>
      </w:pPr>
      <w:r>
        <w:rPr>
          <w:rFonts w:hint="eastAsia"/>
        </w:rPr>
        <w:t>在学校教育体系内，教师们往往会强调准确发音的重要性，尤其是针对容易混淆的多音字。“挑不起”作为一个典型的例子，成为了汉语学习者练习正确发音的好材料。通过反复朗读和情景模拟，学生们能够更好地掌握不同情境下的恰当用法。这也促进了他们对中国传统文化的理解——因为每一个准确的发音背后，往往蕴含着深厚的历史积淀和民族智慧。</w:t>
      </w:r>
    </w:p>
    <w:p w14:paraId="701299EE" w14:textId="77777777" w:rsidR="00AB319D" w:rsidRDefault="00AB319D">
      <w:pPr>
        <w:rPr>
          <w:rFonts w:hint="eastAsia"/>
        </w:rPr>
      </w:pPr>
    </w:p>
    <w:p w14:paraId="10F08483" w14:textId="77777777" w:rsidR="00AB319D" w:rsidRDefault="00AB319D">
      <w:pPr>
        <w:rPr>
          <w:rFonts w:hint="eastAsia"/>
        </w:rPr>
      </w:pPr>
      <w:r>
        <w:rPr>
          <w:rFonts w:hint="eastAsia"/>
        </w:rPr>
        <w:t>社会变迁与语言发展</w:t>
      </w:r>
    </w:p>
    <w:p w14:paraId="24277E19" w14:textId="77777777" w:rsidR="00AB319D" w:rsidRDefault="00AB319D">
      <w:pPr>
        <w:rPr>
          <w:rFonts w:hint="eastAsia"/>
        </w:rPr>
      </w:pPr>
      <w:r>
        <w:rPr>
          <w:rFonts w:hint="eastAsia"/>
        </w:rPr>
        <w:t>随着时代的发展和社会的变化，人们的生活方式发生了巨大改变，这些变化也反映在日常交流的语言之中。比如，在互联网环境下成长起来的新一代年轻人，他们可能会创造出一些新的词汇或赋予旧词以新意，使得某些传统规则面临挑战。不过，对于像“挑不起”这样根植于汉语核心结构的表达来说，其基本读音和用法依然保持着稳定性，成为连接过去与未来的桥梁。</w:t>
      </w:r>
    </w:p>
    <w:p w14:paraId="71934F24" w14:textId="77777777" w:rsidR="00AB319D" w:rsidRDefault="00AB319D">
      <w:pPr>
        <w:rPr>
          <w:rFonts w:hint="eastAsia"/>
        </w:rPr>
      </w:pPr>
    </w:p>
    <w:p w14:paraId="071A1E03" w14:textId="77777777" w:rsidR="00AB319D" w:rsidRDefault="00AB319D">
      <w:pPr>
        <w:rPr>
          <w:rFonts w:hint="eastAsia"/>
        </w:rPr>
      </w:pPr>
      <w:r>
        <w:rPr>
          <w:rFonts w:hint="eastAsia"/>
        </w:rPr>
        <w:t>最后的总结</w:t>
      </w:r>
    </w:p>
    <w:p w14:paraId="21B8F6E4" w14:textId="77777777" w:rsidR="00AB319D" w:rsidRDefault="00AB319D">
      <w:pPr>
        <w:rPr>
          <w:rFonts w:hint="eastAsia"/>
        </w:rPr>
      </w:pPr>
      <w:r>
        <w:rPr>
          <w:rFonts w:hint="eastAsia"/>
        </w:rPr>
        <w:t>“挑不起”的正确读音是二声tiāo，这一最后的总结不仅基于语音学原理，更是数千年中华文明传承的最后的总结。它提醒着我们，在快速变化的世界里，保持对母语文化的尊重和热爱至关重要。无论是书面写作还是口头表达，正确运用每一个汉字都是对我们共同文化遗产最好的致敬方式。</w:t>
      </w:r>
    </w:p>
    <w:p w14:paraId="04B60DCF" w14:textId="77777777" w:rsidR="00AB319D" w:rsidRDefault="00AB319D">
      <w:pPr>
        <w:rPr>
          <w:rFonts w:hint="eastAsia"/>
        </w:rPr>
      </w:pPr>
    </w:p>
    <w:p w14:paraId="46435B9D" w14:textId="77777777" w:rsidR="00AB319D" w:rsidRDefault="00AB319D">
      <w:pPr>
        <w:rPr>
          <w:rFonts w:hint="eastAsia"/>
        </w:rPr>
      </w:pPr>
      <w:r>
        <w:rPr>
          <w:rFonts w:hint="eastAsia"/>
        </w:rPr>
        <w:t>本文是由每日文章网(2345lzwz.cn)为大家创作</w:t>
      </w:r>
    </w:p>
    <w:p w14:paraId="3787CC0D" w14:textId="573C7AE4" w:rsidR="006B08C2" w:rsidRDefault="006B08C2"/>
    <w:sectPr w:rsidR="006B0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8C2"/>
    <w:rsid w:val="003B267A"/>
    <w:rsid w:val="006B08C2"/>
    <w:rsid w:val="00AB3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28788-E8EE-414F-9D7A-A7A100EE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8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8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8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8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8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8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8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8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8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8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8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8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8C2"/>
    <w:rPr>
      <w:rFonts w:cstheme="majorBidi"/>
      <w:color w:val="2F5496" w:themeColor="accent1" w:themeShade="BF"/>
      <w:sz w:val="28"/>
      <w:szCs w:val="28"/>
    </w:rPr>
  </w:style>
  <w:style w:type="character" w:customStyle="1" w:styleId="50">
    <w:name w:val="标题 5 字符"/>
    <w:basedOn w:val="a0"/>
    <w:link w:val="5"/>
    <w:uiPriority w:val="9"/>
    <w:semiHidden/>
    <w:rsid w:val="006B08C2"/>
    <w:rPr>
      <w:rFonts w:cstheme="majorBidi"/>
      <w:color w:val="2F5496" w:themeColor="accent1" w:themeShade="BF"/>
      <w:sz w:val="24"/>
    </w:rPr>
  </w:style>
  <w:style w:type="character" w:customStyle="1" w:styleId="60">
    <w:name w:val="标题 6 字符"/>
    <w:basedOn w:val="a0"/>
    <w:link w:val="6"/>
    <w:uiPriority w:val="9"/>
    <w:semiHidden/>
    <w:rsid w:val="006B08C2"/>
    <w:rPr>
      <w:rFonts w:cstheme="majorBidi"/>
      <w:b/>
      <w:bCs/>
      <w:color w:val="2F5496" w:themeColor="accent1" w:themeShade="BF"/>
    </w:rPr>
  </w:style>
  <w:style w:type="character" w:customStyle="1" w:styleId="70">
    <w:name w:val="标题 7 字符"/>
    <w:basedOn w:val="a0"/>
    <w:link w:val="7"/>
    <w:uiPriority w:val="9"/>
    <w:semiHidden/>
    <w:rsid w:val="006B08C2"/>
    <w:rPr>
      <w:rFonts w:cstheme="majorBidi"/>
      <w:b/>
      <w:bCs/>
      <w:color w:val="595959" w:themeColor="text1" w:themeTint="A6"/>
    </w:rPr>
  </w:style>
  <w:style w:type="character" w:customStyle="1" w:styleId="80">
    <w:name w:val="标题 8 字符"/>
    <w:basedOn w:val="a0"/>
    <w:link w:val="8"/>
    <w:uiPriority w:val="9"/>
    <w:semiHidden/>
    <w:rsid w:val="006B08C2"/>
    <w:rPr>
      <w:rFonts w:cstheme="majorBidi"/>
      <w:color w:val="595959" w:themeColor="text1" w:themeTint="A6"/>
    </w:rPr>
  </w:style>
  <w:style w:type="character" w:customStyle="1" w:styleId="90">
    <w:name w:val="标题 9 字符"/>
    <w:basedOn w:val="a0"/>
    <w:link w:val="9"/>
    <w:uiPriority w:val="9"/>
    <w:semiHidden/>
    <w:rsid w:val="006B08C2"/>
    <w:rPr>
      <w:rFonts w:eastAsiaTheme="majorEastAsia" w:cstheme="majorBidi"/>
      <w:color w:val="595959" w:themeColor="text1" w:themeTint="A6"/>
    </w:rPr>
  </w:style>
  <w:style w:type="paragraph" w:styleId="a3">
    <w:name w:val="Title"/>
    <w:basedOn w:val="a"/>
    <w:next w:val="a"/>
    <w:link w:val="a4"/>
    <w:uiPriority w:val="10"/>
    <w:qFormat/>
    <w:rsid w:val="006B08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8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8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8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8C2"/>
    <w:pPr>
      <w:spacing w:before="160"/>
      <w:jc w:val="center"/>
    </w:pPr>
    <w:rPr>
      <w:i/>
      <w:iCs/>
      <w:color w:val="404040" w:themeColor="text1" w:themeTint="BF"/>
    </w:rPr>
  </w:style>
  <w:style w:type="character" w:customStyle="1" w:styleId="a8">
    <w:name w:val="引用 字符"/>
    <w:basedOn w:val="a0"/>
    <w:link w:val="a7"/>
    <w:uiPriority w:val="29"/>
    <w:rsid w:val="006B08C2"/>
    <w:rPr>
      <w:i/>
      <w:iCs/>
      <w:color w:val="404040" w:themeColor="text1" w:themeTint="BF"/>
    </w:rPr>
  </w:style>
  <w:style w:type="paragraph" w:styleId="a9">
    <w:name w:val="List Paragraph"/>
    <w:basedOn w:val="a"/>
    <w:uiPriority w:val="34"/>
    <w:qFormat/>
    <w:rsid w:val="006B08C2"/>
    <w:pPr>
      <w:ind w:left="720"/>
      <w:contextualSpacing/>
    </w:pPr>
  </w:style>
  <w:style w:type="character" w:styleId="aa">
    <w:name w:val="Intense Emphasis"/>
    <w:basedOn w:val="a0"/>
    <w:uiPriority w:val="21"/>
    <w:qFormat/>
    <w:rsid w:val="006B08C2"/>
    <w:rPr>
      <w:i/>
      <w:iCs/>
      <w:color w:val="2F5496" w:themeColor="accent1" w:themeShade="BF"/>
    </w:rPr>
  </w:style>
  <w:style w:type="paragraph" w:styleId="ab">
    <w:name w:val="Intense Quote"/>
    <w:basedOn w:val="a"/>
    <w:next w:val="a"/>
    <w:link w:val="ac"/>
    <w:uiPriority w:val="30"/>
    <w:qFormat/>
    <w:rsid w:val="006B0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8C2"/>
    <w:rPr>
      <w:i/>
      <w:iCs/>
      <w:color w:val="2F5496" w:themeColor="accent1" w:themeShade="BF"/>
    </w:rPr>
  </w:style>
  <w:style w:type="character" w:styleId="ad">
    <w:name w:val="Intense Reference"/>
    <w:basedOn w:val="a0"/>
    <w:uiPriority w:val="32"/>
    <w:qFormat/>
    <w:rsid w:val="006B0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