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087A7" w14:textId="77777777" w:rsidR="005425A6" w:rsidRDefault="005425A6">
      <w:pPr>
        <w:rPr>
          <w:rFonts w:hint="eastAsia"/>
        </w:rPr>
      </w:pPr>
      <w:r>
        <w:rPr>
          <w:rFonts w:hint="eastAsia"/>
        </w:rPr>
        <w:t>捷豹的拼音是什么</w:t>
      </w:r>
    </w:p>
    <w:p w14:paraId="7CE051A8" w14:textId="77777777" w:rsidR="005425A6" w:rsidRDefault="005425A6">
      <w:pPr>
        <w:rPr>
          <w:rFonts w:hint="eastAsia"/>
        </w:rPr>
      </w:pPr>
      <w:r>
        <w:rPr>
          <w:rFonts w:hint="eastAsia"/>
        </w:rPr>
        <w:t>“捷豹”的拼音是 “jié bào”。这两个字分别代表了快速和猛兽，完美地体现了捷豹汽车品牌所追求的速度与力量。捷豹，作为一个拥有悠久历史的豪华汽车制造商，自1922年成立以来，便以其卓越的性能、优雅的设计以及精湛的工艺闻名于世。今天，让我们一起深入了解这个充满传奇色彩的品牌。</w:t>
      </w:r>
    </w:p>
    <w:p w14:paraId="3B99EA02" w14:textId="77777777" w:rsidR="005425A6" w:rsidRDefault="005425A6">
      <w:pPr>
        <w:rPr>
          <w:rFonts w:hint="eastAsia"/>
        </w:rPr>
      </w:pPr>
    </w:p>
    <w:p w14:paraId="63F78D90" w14:textId="77777777" w:rsidR="005425A6" w:rsidRDefault="005425A6">
      <w:pPr>
        <w:rPr>
          <w:rFonts w:hint="eastAsia"/>
        </w:rPr>
      </w:pPr>
      <w:r>
        <w:rPr>
          <w:rFonts w:hint="eastAsia"/>
        </w:rPr>
        <w:t>品牌的起源与发展</w:t>
      </w:r>
    </w:p>
    <w:p w14:paraId="6806B71F" w14:textId="77777777" w:rsidR="005425A6" w:rsidRDefault="005425A6">
      <w:pPr>
        <w:rPr>
          <w:rFonts w:hint="eastAsia"/>
        </w:rPr>
      </w:pPr>
      <w:r>
        <w:rPr>
          <w:rFonts w:hint="eastAsia"/>
        </w:rPr>
        <w:t>捷豹汽车公司起源于英国，在其早期阶段主要生产摩托车侧车。随着时间的推移，捷豹逐渐转向汽车制造，并在二战后迅速崛起，成为英国乃至全球知名的豪华轿车和跑车品牌。1948年推出的XK120跑车，以当时惊人的速度记录震惊了整个汽车行业，标志着捷豹进入了高性能汽车的新纪元。随后几十年里，捷豹不断推出创新车型，如E-Type、XJ6等，每款车型都成为了时代的经典之作。</w:t>
      </w:r>
    </w:p>
    <w:p w14:paraId="36CE704A" w14:textId="77777777" w:rsidR="005425A6" w:rsidRDefault="005425A6">
      <w:pPr>
        <w:rPr>
          <w:rFonts w:hint="eastAsia"/>
        </w:rPr>
      </w:pPr>
    </w:p>
    <w:p w14:paraId="7D979509" w14:textId="77777777" w:rsidR="005425A6" w:rsidRDefault="005425A6">
      <w:pPr>
        <w:rPr>
          <w:rFonts w:hint="eastAsia"/>
        </w:rPr>
      </w:pPr>
      <w:r>
        <w:rPr>
          <w:rFonts w:hint="eastAsia"/>
        </w:rPr>
        <w:t>设计哲学与技术创新</w:t>
      </w:r>
    </w:p>
    <w:p w14:paraId="32E89250" w14:textId="77777777" w:rsidR="005425A6" w:rsidRDefault="005425A6">
      <w:pPr>
        <w:rPr>
          <w:rFonts w:hint="eastAsia"/>
        </w:rPr>
      </w:pPr>
      <w:r>
        <w:rPr>
          <w:rFonts w:hint="eastAsia"/>
        </w:rPr>
        <w:t>捷豹的设计理念始终围绕着“优美线条”、“强劲动力”及“先进科技”这三个核心要素展开。从流线型车身到内饰细节处理，每一处设计都力求将美学与功能完美结合。捷豹也在不断探索新材料的应用和技术革新，例如采用轻量化铝合金车身结构，不仅提高了车辆的安全性，还有效降低了油耗。捷豹还在智能驾驶辅助系统等方面取得了显著成就，为用户提供更加安全舒适的驾乘体验。</w:t>
      </w:r>
    </w:p>
    <w:p w14:paraId="3B3BA82A" w14:textId="77777777" w:rsidR="005425A6" w:rsidRDefault="005425A6">
      <w:pPr>
        <w:rPr>
          <w:rFonts w:hint="eastAsia"/>
        </w:rPr>
      </w:pPr>
    </w:p>
    <w:p w14:paraId="29EC9197" w14:textId="77777777" w:rsidR="005425A6" w:rsidRDefault="005425A6">
      <w:pPr>
        <w:rPr>
          <w:rFonts w:hint="eastAsia"/>
        </w:rPr>
      </w:pPr>
      <w:r>
        <w:rPr>
          <w:rFonts w:hint="eastAsia"/>
        </w:rPr>
        <w:t>文化影响与社会贡献</w:t>
      </w:r>
    </w:p>
    <w:p w14:paraId="76A4E660" w14:textId="77777777" w:rsidR="005425A6" w:rsidRDefault="005425A6">
      <w:pPr>
        <w:rPr>
          <w:rFonts w:hint="eastAsia"/>
        </w:rPr>
      </w:pPr>
      <w:r>
        <w:rPr>
          <w:rFonts w:hint="eastAsia"/>
        </w:rPr>
        <w:t>作为英伦文化的象征之一，捷豹不仅在汽车领域有着重要地位，在时尚、电影等多个方面也产生了深远影响。许多好莱坞大片中都能看到捷豹的身影，它常常被描绘成成功人士或英雄人物的座驾，传递出一种高端、奢华的生活方式。除此之外，捷豹还积极参与公益活动，通过赞助艺术展览、支持环保项目等方式回馈社会，展现了企业应有的社会责任感。</w:t>
      </w:r>
    </w:p>
    <w:p w14:paraId="023AF231" w14:textId="77777777" w:rsidR="005425A6" w:rsidRDefault="005425A6">
      <w:pPr>
        <w:rPr>
          <w:rFonts w:hint="eastAsia"/>
        </w:rPr>
      </w:pPr>
    </w:p>
    <w:p w14:paraId="3D891B41" w14:textId="77777777" w:rsidR="005425A6" w:rsidRDefault="005425A6">
      <w:pPr>
        <w:rPr>
          <w:rFonts w:hint="eastAsia"/>
        </w:rPr>
      </w:pPr>
      <w:r>
        <w:rPr>
          <w:rFonts w:hint="eastAsia"/>
        </w:rPr>
        <w:t>未来展望</w:t>
      </w:r>
    </w:p>
    <w:p w14:paraId="2016FA72" w14:textId="77777777" w:rsidR="005425A6" w:rsidRDefault="005425A6">
      <w:pPr>
        <w:rPr>
          <w:rFonts w:hint="eastAsia"/>
        </w:rPr>
      </w:pPr>
      <w:r>
        <w:rPr>
          <w:rFonts w:hint="eastAsia"/>
        </w:rPr>
        <w:t>面对日益激烈的市场竞争和技术变革，捷豹正积极调整战略方向，加大在电动化、智能化等领域的投入。近年来，捷豹陆续推出了多款新能源车型，如I-PACE纯电动SUV，受到了广大消费者的欢迎。未来，捷豹将继续秉承“优雅与力量”的品牌精神，致力于为全球消费者带来更多令人惊叹的产品和服务，书写属于自己的辉煌篇章。</w:t>
      </w:r>
    </w:p>
    <w:p w14:paraId="123E0C9F" w14:textId="77777777" w:rsidR="005425A6" w:rsidRDefault="005425A6">
      <w:pPr>
        <w:rPr>
          <w:rFonts w:hint="eastAsia"/>
        </w:rPr>
      </w:pPr>
    </w:p>
    <w:p w14:paraId="7812772D" w14:textId="77777777" w:rsidR="005425A6" w:rsidRDefault="005425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939207" w14:textId="7176DD3E" w:rsidR="00F17152" w:rsidRDefault="00F17152"/>
    <w:sectPr w:rsidR="00F17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52"/>
    <w:rsid w:val="003B267A"/>
    <w:rsid w:val="005425A6"/>
    <w:rsid w:val="00F1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DA47E-C2D7-4496-8AFB-51519CDB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