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E9B0" w14:textId="77777777" w:rsidR="006F0327" w:rsidRDefault="006F0327">
      <w:pPr>
        <w:rPr>
          <w:rFonts w:hint="eastAsia"/>
        </w:rPr>
      </w:pPr>
      <w:r>
        <w:rPr>
          <w:rFonts w:hint="eastAsia"/>
        </w:rPr>
        <w:t>浸的拼音怎么拼写</w:t>
      </w:r>
    </w:p>
    <w:p w14:paraId="4D3B67F8" w14:textId="77777777" w:rsidR="006F0327" w:rsidRDefault="006F0327">
      <w:pPr>
        <w:rPr>
          <w:rFonts w:hint="eastAsia"/>
        </w:rPr>
      </w:pPr>
      <w:r>
        <w:rPr>
          <w:rFonts w:hint="eastAsia"/>
        </w:rPr>
        <w:t>汉字“浸”在汉语拼音中的拼写是“jìn”。这个字由水和今两部分组成，其本义是指液体渗入或浸泡物体。通过学习“浸”的拼音，我们不仅能更准确地发音，而且可以加深对汉字构造和含义的理解。接下来，我们将探讨拼音系统、汉字“浸”的多音字特性以及它在不同语境下的应用。</w:t>
      </w:r>
    </w:p>
    <w:p w14:paraId="3FFE1E30" w14:textId="77777777" w:rsidR="006F0327" w:rsidRDefault="006F0327">
      <w:pPr>
        <w:rPr>
          <w:rFonts w:hint="eastAsia"/>
        </w:rPr>
      </w:pPr>
    </w:p>
    <w:p w14:paraId="260F1517" w14:textId="77777777" w:rsidR="006F0327" w:rsidRDefault="006F0327">
      <w:pPr>
        <w:rPr>
          <w:rFonts w:hint="eastAsia"/>
        </w:rPr>
      </w:pPr>
      <w:r>
        <w:rPr>
          <w:rFonts w:hint="eastAsia"/>
        </w:rPr>
        <w:t>拼音系统简介</w:t>
      </w:r>
    </w:p>
    <w:p w14:paraId="066BB588" w14:textId="77777777" w:rsidR="006F0327" w:rsidRDefault="006F0327">
      <w:pPr>
        <w:rPr>
          <w:rFonts w:hint="eastAsia"/>
        </w:rPr>
      </w:pPr>
      <w:r>
        <w:rPr>
          <w:rFonts w:hint="eastAsia"/>
        </w:rPr>
        <w:t>汉语拼音是一套官方的拉丁字母表记系统，旨在表示标准普通话的发音。这套系统于1958年被中国国家语言文字工作委员会正式公布，并广泛应用于教育、出版等领域。汉语拼音不仅帮助中国人学习标准发音，也成为了外国人学习中文的重要工具。每个汉字都有对应的拼音，而像“浸”这样的单音节字，它的拼音就简单明了。</w:t>
      </w:r>
    </w:p>
    <w:p w14:paraId="794331EF" w14:textId="77777777" w:rsidR="006F0327" w:rsidRDefault="006F0327">
      <w:pPr>
        <w:rPr>
          <w:rFonts w:hint="eastAsia"/>
        </w:rPr>
      </w:pPr>
    </w:p>
    <w:p w14:paraId="1A7F0723" w14:textId="77777777" w:rsidR="006F0327" w:rsidRDefault="006F0327">
      <w:pPr>
        <w:rPr>
          <w:rFonts w:hint="eastAsia"/>
        </w:rPr>
      </w:pPr>
      <w:r>
        <w:rPr>
          <w:rFonts w:hint="eastAsia"/>
        </w:rPr>
        <w:t>浸字的多音特性</w:t>
      </w:r>
    </w:p>
    <w:p w14:paraId="6C7D4F2A" w14:textId="77777777" w:rsidR="006F0327" w:rsidRDefault="006F0327">
      <w:pPr>
        <w:rPr>
          <w:rFonts w:hint="eastAsia"/>
        </w:rPr>
      </w:pPr>
      <w:r>
        <w:rPr>
          <w:rFonts w:hint="eastAsia"/>
        </w:rPr>
        <w:t>值得注意的是，“浸”是一个多音字，在不同的词汇中可能会有不同的读音。虽然最常用的读音是“jìn”，但根据具体语境的不同，它的读音也可能发生变化。例如，在一些古文或者特定方言中，“浸”可能具有其他读音。然而，在现代标准普通话中，“浸”的拼音统一为“jìn”，这使得学习者能够更加专注于掌握标准发音。</w:t>
      </w:r>
    </w:p>
    <w:p w14:paraId="6F077D0F" w14:textId="77777777" w:rsidR="006F0327" w:rsidRDefault="006F0327">
      <w:pPr>
        <w:rPr>
          <w:rFonts w:hint="eastAsia"/>
        </w:rPr>
      </w:pPr>
    </w:p>
    <w:p w14:paraId="29D504C2" w14:textId="77777777" w:rsidR="006F0327" w:rsidRDefault="006F0327">
      <w:pPr>
        <w:rPr>
          <w:rFonts w:hint="eastAsia"/>
        </w:rPr>
      </w:pPr>
      <w:r>
        <w:rPr>
          <w:rFonts w:hint="eastAsia"/>
        </w:rPr>
        <w:t>浸字的应用场景</w:t>
      </w:r>
    </w:p>
    <w:p w14:paraId="365B0D58" w14:textId="77777777" w:rsidR="006F0327" w:rsidRDefault="006F0327">
      <w:pPr>
        <w:rPr>
          <w:rFonts w:hint="eastAsia"/>
        </w:rPr>
      </w:pPr>
      <w:r>
        <w:rPr>
          <w:rFonts w:hint="eastAsia"/>
        </w:rPr>
        <w:t>在日常生活中，“浸”这个词频繁出现在各种场合。它可以用来描述泡茶、洗衣、染色等活动中液体与固体接触的过程。比如，当我们说“茶叶浸在热水里”，这里“浸”的拼音依然是“jìn”。“浸”也可以用于比喻性的表达，如情感上的沉浸，即“沉浸在音乐的世界里”，这时虽然用法更加抽象，但拼音依旧不变。</w:t>
      </w:r>
    </w:p>
    <w:p w14:paraId="66615B29" w14:textId="77777777" w:rsidR="006F0327" w:rsidRDefault="006F0327">
      <w:pPr>
        <w:rPr>
          <w:rFonts w:hint="eastAsia"/>
        </w:rPr>
      </w:pPr>
    </w:p>
    <w:p w14:paraId="6B0C4F56" w14:textId="77777777" w:rsidR="006F0327" w:rsidRDefault="006F0327">
      <w:pPr>
        <w:rPr>
          <w:rFonts w:hint="eastAsia"/>
        </w:rPr>
      </w:pPr>
      <w:r>
        <w:rPr>
          <w:rFonts w:hint="eastAsia"/>
        </w:rPr>
        <w:t>学习浸字拼音的重要性</w:t>
      </w:r>
    </w:p>
    <w:p w14:paraId="5D31DC3C" w14:textId="77777777" w:rsidR="006F0327" w:rsidRDefault="006F0327">
      <w:pPr>
        <w:rPr>
          <w:rFonts w:hint="eastAsia"/>
        </w:rPr>
      </w:pPr>
      <w:r>
        <w:rPr>
          <w:rFonts w:hint="eastAsia"/>
        </w:rPr>
        <w:t>正确掌握“浸”的拼音对于提高普通话水平至关重要。无论是对于母语为中文的人来说，还是对于正在学习中文的外国友人而言，了解并能准确说出每个汉字的拼音都是基础技能之一。通过反复练习“浸”的正确发音，人们可以在交流中避免误解，同时也能更好地欣赏中国语言文化的魅力。</w:t>
      </w:r>
    </w:p>
    <w:p w14:paraId="50CF2788" w14:textId="77777777" w:rsidR="006F0327" w:rsidRDefault="006F0327">
      <w:pPr>
        <w:rPr>
          <w:rFonts w:hint="eastAsia"/>
        </w:rPr>
      </w:pPr>
    </w:p>
    <w:p w14:paraId="60BA2C4A" w14:textId="77777777" w:rsidR="006F0327" w:rsidRDefault="006F0327">
      <w:pPr>
        <w:rPr>
          <w:rFonts w:hint="eastAsia"/>
        </w:rPr>
      </w:pPr>
      <w:r>
        <w:rPr>
          <w:rFonts w:hint="eastAsia"/>
        </w:rPr>
        <w:t>最后的总结</w:t>
      </w:r>
    </w:p>
    <w:p w14:paraId="61D2E44E" w14:textId="77777777" w:rsidR="006F0327" w:rsidRDefault="006F0327">
      <w:pPr>
        <w:rPr>
          <w:rFonts w:hint="eastAsia"/>
        </w:rPr>
      </w:pPr>
      <w:r>
        <w:rPr>
          <w:rFonts w:hint="eastAsia"/>
        </w:rPr>
        <w:t>“浸”的拼音是“jìn”，它是汉语拼音系统的一部分，反映了中国语言文字的独特性。通过了解“浸”的拼音及其应用场景，我们可以更好地理解这个字的意义和用法。无论是在日常对话还是书面表达中，正确使用“浸”的拼音都能够增强沟通的效果，同时也展示了对中华传统文化的尊重和热爱。</w:t>
      </w:r>
    </w:p>
    <w:p w14:paraId="39A3F97F" w14:textId="77777777" w:rsidR="006F0327" w:rsidRDefault="006F0327">
      <w:pPr>
        <w:rPr>
          <w:rFonts w:hint="eastAsia"/>
        </w:rPr>
      </w:pPr>
    </w:p>
    <w:p w14:paraId="4722991D" w14:textId="77777777" w:rsidR="006F0327" w:rsidRDefault="006F0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AC124" w14:textId="62A74C2F" w:rsidR="00537AF1" w:rsidRDefault="00537AF1"/>
    <w:sectPr w:rsidR="0053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F1"/>
    <w:rsid w:val="003B267A"/>
    <w:rsid w:val="00537AF1"/>
    <w:rsid w:val="006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6C3C-C0CA-4F2D-BCA1-9385283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