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429A" w14:textId="77777777" w:rsidR="005E0F4A" w:rsidRDefault="005E0F4A">
      <w:pPr>
        <w:rPr>
          <w:rFonts w:hint="eastAsia"/>
        </w:rPr>
      </w:pPr>
      <w:r>
        <w:rPr>
          <w:rFonts w:hint="eastAsia"/>
        </w:rPr>
        <w:t>生僻成语带的拼音和解释</w:t>
      </w:r>
    </w:p>
    <w:p w14:paraId="7B8D2360" w14:textId="77777777" w:rsidR="005E0F4A" w:rsidRDefault="005E0F4A">
      <w:pPr>
        <w:rPr>
          <w:rFonts w:hint="eastAsia"/>
        </w:rPr>
      </w:pPr>
      <w:r>
        <w:rPr>
          <w:rFonts w:hint="eastAsia"/>
        </w:rPr>
        <w:t>在中华文化的长河中，成语是璀璨的一颗明珠，它们简短却蕴含着深刻的历史故事或哲理。许多成语由于使用频率较低，渐渐变得生僻，不为大众所熟知。今天，我们将探索一些这样的生僻成语，并附上其拼音与解释，带领读者领略这些词汇的魅力。</w:t>
      </w:r>
    </w:p>
    <w:p w14:paraId="584AACC4" w14:textId="77777777" w:rsidR="005E0F4A" w:rsidRDefault="005E0F4A">
      <w:pPr>
        <w:rPr>
          <w:rFonts w:hint="eastAsia"/>
        </w:rPr>
      </w:pPr>
    </w:p>
    <w:p w14:paraId="09778AA2" w14:textId="77777777" w:rsidR="005E0F4A" w:rsidRDefault="005E0F4A">
      <w:pPr>
        <w:rPr>
          <w:rFonts w:hint="eastAsia"/>
        </w:rPr>
      </w:pPr>
      <w:r>
        <w:rPr>
          <w:rFonts w:hint="eastAsia"/>
        </w:rPr>
        <w:t>一、百闻不如一见（bǎi wén bù rú yī jiàn）</w:t>
      </w:r>
    </w:p>
    <w:p w14:paraId="2CBD090B" w14:textId="77777777" w:rsidR="005E0F4A" w:rsidRDefault="005E0F4A">
      <w:pPr>
        <w:rPr>
          <w:rFonts w:hint="eastAsia"/>
        </w:rPr>
      </w:pPr>
      <w:r>
        <w:rPr>
          <w:rFonts w:hint="eastAsia"/>
        </w:rPr>
        <w:t>此成语意指听别人说一百次也不如亲眼见到一次来得真实可信。它提醒我们实践出真知的重要性，强调直接经验的价值往往超过间接获得的信息。尽管这个成语不算非常生僻，但在现代快节奏的生活中，人们容易依赖信息而忽略了亲自体验事物的机会，所以这个成语依然有着深刻的现实意义。</w:t>
      </w:r>
    </w:p>
    <w:p w14:paraId="7A11DD4E" w14:textId="77777777" w:rsidR="005E0F4A" w:rsidRDefault="005E0F4A">
      <w:pPr>
        <w:rPr>
          <w:rFonts w:hint="eastAsia"/>
        </w:rPr>
      </w:pPr>
    </w:p>
    <w:p w14:paraId="05555852" w14:textId="77777777" w:rsidR="005E0F4A" w:rsidRDefault="005E0F4A">
      <w:pPr>
        <w:rPr>
          <w:rFonts w:hint="eastAsia"/>
        </w:rPr>
      </w:pPr>
      <w:r>
        <w:rPr>
          <w:rFonts w:hint="eastAsia"/>
        </w:rPr>
        <w:t>二、不欺暗室（bù qī àn shì）</w:t>
      </w:r>
    </w:p>
    <w:p w14:paraId="006B7DA2" w14:textId="77777777" w:rsidR="005E0F4A" w:rsidRDefault="005E0F4A">
      <w:pPr>
        <w:rPr>
          <w:rFonts w:hint="eastAsia"/>
        </w:rPr>
      </w:pPr>
      <w:r>
        <w:rPr>
          <w:rFonts w:hint="eastAsia"/>
        </w:rPr>
        <w:t>出自《后汉书·杨震传》：“震曰：‘天知，神知，我知，子知。何谓无知！’”这句话表达了一种高尚的道德情操，即使在无人监督的情况下，也应坚守自己的原则，不做违背良心的事情。这个成语用来形容一个人无论在何种情况下都能保持正直和诚信。</w:t>
      </w:r>
    </w:p>
    <w:p w14:paraId="66248CC4" w14:textId="77777777" w:rsidR="005E0F4A" w:rsidRDefault="005E0F4A">
      <w:pPr>
        <w:rPr>
          <w:rFonts w:hint="eastAsia"/>
        </w:rPr>
      </w:pPr>
    </w:p>
    <w:p w14:paraId="632AB329" w14:textId="77777777" w:rsidR="005E0F4A" w:rsidRDefault="005E0F4A">
      <w:pPr>
        <w:rPr>
          <w:rFonts w:hint="eastAsia"/>
        </w:rPr>
      </w:pPr>
      <w:r>
        <w:rPr>
          <w:rFonts w:hint="eastAsia"/>
        </w:rPr>
        <w:t>三、成双作对（chéng shuāng zuò duì）</w:t>
      </w:r>
    </w:p>
    <w:p w14:paraId="0A79E2D7" w14:textId="77777777" w:rsidR="005E0F4A" w:rsidRDefault="005E0F4A">
      <w:pPr>
        <w:rPr>
          <w:rFonts w:hint="eastAsia"/>
        </w:rPr>
      </w:pPr>
      <w:r>
        <w:rPr>
          <w:rFonts w:hint="eastAsia"/>
        </w:rPr>
        <w:t>“成双作对”通常是指鸟类或其他动物成对出现，后来引申为夫妻或情侣相伴同行。这个成语反映了自然界和社会中的和谐关系，同时也被用于描述人与人之间良好的互动模式。虽然这不是一个特别难懂的成语，但它体现了中国文化中对于和谐共处的美好愿景。</w:t>
      </w:r>
    </w:p>
    <w:p w14:paraId="7A4486E4" w14:textId="77777777" w:rsidR="005E0F4A" w:rsidRDefault="005E0F4A">
      <w:pPr>
        <w:rPr>
          <w:rFonts w:hint="eastAsia"/>
        </w:rPr>
      </w:pPr>
    </w:p>
    <w:p w14:paraId="0B0353FE" w14:textId="77777777" w:rsidR="005E0F4A" w:rsidRDefault="005E0F4A">
      <w:pPr>
        <w:rPr>
          <w:rFonts w:hint="eastAsia"/>
        </w:rPr>
      </w:pPr>
      <w:r>
        <w:rPr>
          <w:rFonts w:hint="eastAsia"/>
        </w:rPr>
        <w:t>四、大相径庭（dà xiāng jìng tíng）</w:t>
      </w:r>
    </w:p>
    <w:p w14:paraId="0E3E649B" w14:textId="77777777" w:rsidR="005E0F4A" w:rsidRDefault="005E0F4A">
      <w:pPr>
        <w:rPr>
          <w:rFonts w:hint="eastAsia"/>
        </w:rPr>
      </w:pPr>
      <w:r>
        <w:rPr>
          <w:rFonts w:hint="eastAsia"/>
        </w:rPr>
        <w:t>这个成语来源于《庄子·逍遥游》：“小知不及大知，小年不及大年，奚以知其然也？朝菌不知晦朔，蟪蛄不知春秋。”它形象地比喻两者之间的差异极大，犹如庭院之广狭相差甚远。当我们想要形容两件事情或两个人之间存在明显不同之时，“大相径庭”是一个非常贴切的选择。</w:t>
      </w:r>
    </w:p>
    <w:p w14:paraId="257341FF" w14:textId="77777777" w:rsidR="005E0F4A" w:rsidRDefault="005E0F4A">
      <w:pPr>
        <w:rPr>
          <w:rFonts w:hint="eastAsia"/>
        </w:rPr>
      </w:pPr>
    </w:p>
    <w:p w14:paraId="0DAF5CB2" w14:textId="77777777" w:rsidR="005E0F4A" w:rsidRDefault="005E0F4A">
      <w:pPr>
        <w:rPr>
          <w:rFonts w:hint="eastAsia"/>
        </w:rPr>
      </w:pPr>
      <w:r>
        <w:rPr>
          <w:rFonts w:hint="eastAsia"/>
        </w:rPr>
        <w:t>五、分道扬镳（fēn dào yáng biāo）</w:t>
      </w:r>
    </w:p>
    <w:p w14:paraId="2935ECA0" w14:textId="77777777" w:rsidR="005E0F4A" w:rsidRDefault="005E0F4A">
      <w:pPr>
        <w:rPr>
          <w:rFonts w:hint="eastAsia"/>
        </w:rPr>
      </w:pPr>
      <w:r>
        <w:rPr>
          <w:rFonts w:hint="eastAsia"/>
        </w:rPr>
        <w:t>“分道扬镳”原指各走各的路，后来引申为朋友间因为意见不合或者生活道路的不同而各自选择不同的发展方向。这是一个充满历史韵味的成语，它告诉我们，在人生道路上，每个人都有权利选择自己的方向，即使曾经一起走过一段路程。</w:t>
      </w:r>
    </w:p>
    <w:p w14:paraId="2D03CD94" w14:textId="77777777" w:rsidR="005E0F4A" w:rsidRDefault="005E0F4A">
      <w:pPr>
        <w:rPr>
          <w:rFonts w:hint="eastAsia"/>
        </w:rPr>
      </w:pPr>
    </w:p>
    <w:p w14:paraId="3F207B50" w14:textId="77777777" w:rsidR="005E0F4A" w:rsidRDefault="005E0F4A">
      <w:pPr>
        <w:rPr>
          <w:rFonts w:hint="eastAsia"/>
        </w:rPr>
      </w:pPr>
      <w:r>
        <w:rPr>
          <w:rFonts w:hint="eastAsia"/>
        </w:rPr>
        <w:t>六、覆水难收（fù shuǐ nán shōu）</w:t>
      </w:r>
    </w:p>
    <w:p w14:paraId="75092C69" w14:textId="77777777" w:rsidR="005E0F4A" w:rsidRDefault="005E0F4A">
      <w:pPr>
        <w:rPr>
          <w:rFonts w:hint="eastAsia"/>
        </w:rPr>
      </w:pPr>
      <w:r>
        <w:rPr>
          <w:rFonts w:hint="eastAsia"/>
        </w:rPr>
        <w:t>源自《后汉书·光武帝纪》，表示已经发生的事情无法挽回，如同泼出去的水一样不能收回。这个成语常常用来劝诫人们珍惜眼前时光，不要做出后悔莫及的事，同时也寓意着要勇于面对过去的错误，学会向前看。</w:t>
      </w:r>
    </w:p>
    <w:p w14:paraId="377530D2" w14:textId="77777777" w:rsidR="005E0F4A" w:rsidRDefault="005E0F4A">
      <w:pPr>
        <w:rPr>
          <w:rFonts w:hint="eastAsia"/>
        </w:rPr>
      </w:pPr>
    </w:p>
    <w:p w14:paraId="6AE49F06" w14:textId="77777777" w:rsidR="005E0F4A" w:rsidRDefault="005E0F4A">
      <w:pPr>
        <w:rPr>
          <w:rFonts w:hint="eastAsia"/>
        </w:rPr>
      </w:pPr>
      <w:r>
        <w:rPr>
          <w:rFonts w:hint="eastAsia"/>
        </w:rPr>
        <w:t>七、惊心动魄（jīng xīn dòng pò）</w:t>
      </w:r>
    </w:p>
    <w:p w14:paraId="69D5E54F" w14:textId="77777777" w:rsidR="005E0F4A" w:rsidRDefault="005E0F4A">
      <w:pPr>
        <w:rPr>
          <w:rFonts w:hint="eastAsia"/>
        </w:rPr>
      </w:pPr>
      <w:r>
        <w:rPr>
          <w:rFonts w:hint="eastAsia"/>
        </w:rPr>
        <w:t>形容某事令人感到极度震撼或恐惧，几乎到了让人屏息的程度。无论是文学作品中的激烈场景，还是现实中发生的重大事件，都可以用“惊心动魄”来形容那种触动灵魂的力量。</w:t>
      </w:r>
    </w:p>
    <w:p w14:paraId="7BD675D1" w14:textId="77777777" w:rsidR="005E0F4A" w:rsidRDefault="005E0F4A">
      <w:pPr>
        <w:rPr>
          <w:rFonts w:hint="eastAsia"/>
        </w:rPr>
      </w:pPr>
    </w:p>
    <w:p w14:paraId="6A2E5E51" w14:textId="77777777" w:rsidR="005E0F4A" w:rsidRDefault="005E0F4A">
      <w:pPr>
        <w:rPr>
          <w:rFonts w:hint="eastAsia"/>
        </w:rPr>
      </w:pPr>
      <w:r>
        <w:rPr>
          <w:rFonts w:hint="eastAsia"/>
        </w:rPr>
        <w:t>八、九牛二虎之力（jiǔ niú èr hǔ zhī lì）</w:t>
      </w:r>
    </w:p>
    <w:p w14:paraId="69778078" w14:textId="77777777" w:rsidR="005E0F4A" w:rsidRDefault="005E0F4A">
      <w:pPr>
        <w:rPr>
          <w:rFonts w:hint="eastAsia"/>
        </w:rPr>
      </w:pPr>
      <w:r>
        <w:rPr>
          <w:rFonts w:hint="eastAsia"/>
        </w:rPr>
        <w:t>这个成语用来形容力量非常巨大，完成某项艰巨任务所需的力气。它不仅仅是在说物理上的强大力量，也可以比喻克服困难时所需要的决心和毅力。在生活中，当我们面临挑战时，可能就需要发挥出“九牛二虎之力”，才能达成目标。</w:t>
      </w:r>
    </w:p>
    <w:p w14:paraId="1569E526" w14:textId="77777777" w:rsidR="005E0F4A" w:rsidRDefault="005E0F4A">
      <w:pPr>
        <w:rPr>
          <w:rFonts w:hint="eastAsia"/>
        </w:rPr>
      </w:pPr>
    </w:p>
    <w:p w14:paraId="065E89CC" w14:textId="77777777" w:rsidR="005E0F4A" w:rsidRDefault="005E0F4A">
      <w:pPr>
        <w:rPr>
          <w:rFonts w:hint="eastAsia"/>
        </w:rPr>
      </w:pPr>
      <w:r>
        <w:rPr>
          <w:rFonts w:hint="eastAsia"/>
        </w:rPr>
        <w:t>九、千军万马（qiān jūn wàn mǎ）</w:t>
      </w:r>
    </w:p>
    <w:p w14:paraId="2136493D" w14:textId="77777777" w:rsidR="005E0F4A" w:rsidRDefault="005E0F4A">
      <w:pPr>
        <w:rPr>
          <w:rFonts w:hint="eastAsia"/>
        </w:rPr>
      </w:pPr>
      <w:r>
        <w:rPr>
          <w:rFonts w:hint="eastAsia"/>
        </w:rPr>
        <w:t>描绘了军队阵容庞大，气势磅礴的画面，常用来形容场面壮观或者声势浩大的情况。从古战场上的兵戎相见到现代社会大型活动的组织安排，“千军万马”都是一个生动形象的表达。</w:t>
      </w:r>
    </w:p>
    <w:p w14:paraId="4EB9486E" w14:textId="77777777" w:rsidR="005E0F4A" w:rsidRDefault="005E0F4A">
      <w:pPr>
        <w:rPr>
          <w:rFonts w:hint="eastAsia"/>
        </w:rPr>
      </w:pPr>
    </w:p>
    <w:p w14:paraId="20C556A3" w14:textId="77777777" w:rsidR="005E0F4A" w:rsidRDefault="005E0F4A">
      <w:pPr>
        <w:rPr>
          <w:rFonts w:hint="eastAsia"/>
        </w:rPr>
      </w:pPr>
      <w:r>
        <w:rPr>
          <w:rFonts w:hint="eastAsia"/>
        </w:rPr>
        <w:t>十、如履薄冰（rú lǚ báo bīng）</w:t>
      </w:r>
    </w:p>
    <w:p w14:paraId="14EE6322" w14:textId="77777777" w:rsidR="005E0F4A" w:rsidRDefault="005E0F4A">
      <w:pPr>
        <w:rPr>
          <w:rFonts w:hint="eastAsia"/>
        </w:rPr>
      </w:pPr>
      <w:r>
        <w:rPr>
          <w:rFonts w:hint="eastAsia"/>
        </w:rPr>
        <w:t>意思是像走在薄冰上一样小心翼翼，生怕有丝毫差错。这个成语提醒我们在处理重要事务时应当谨慎行事，不可掉以轻心。无论是在个人生活还是工作中，保持这种警觉的态度都是非常重要的。</w:t>
      </w:r>
    </w:p>
    <w:p w14:paraId="60ABE950" w14:textId="77777777" w:rsidR="005E0F4A" w:rsidRDefault="005E0F4A">
      <w:pPr>
        <w:rPr>
          <w:rFonts w:hint="eastAsia"/>
        </w:rPr>
      </w:pPr>
    </w:p>
    <w:p w14:paraId="50F1854C" w14:textId="77777777" w:rsidR="005E0F4A" w:rsidRDefault="005E0F4A">
      <w:pPr>
        <w:rPr>
          <w:rFonts w:hint="eastAsia"/>
        </w:rPr>
      </w:pPr>
      <w:r>
        <w:rPr>
          <w:rFonts w:hint="eastAsia"/>
        </w:rPr>
        <w:t>十一、守株待兔（shǒu zhū dài tù）</w:t>
      </w:r>
    </w:p>
    <w:p w14:paraId="4B0A17C1" w14:textId="77777777" w:rsidR="005E0F4A" w:rsidRDefault="005E0F4A">
      <w:pPr>
        <w:rPr>
          <w:rFonts w:hint="eastAsia"/>
        </w:rPr>
      </w:pPr>
      <w:r>
        <w:rPr>
          <w:rFonts w:hint="eastAsia"/>
        </w:rPr>
        <w:t>讲述了一个农夫因偶然捡到一只撞死在树桩上的兔子，从此不再耕种，整天守在树桩旁等待同样的好事再次发生的故事。成语讽刺了那些抱有一劳永逸想法的人，警示人们不应幻想不劳而获。</w:t>
      </w:r>
    </w:p>
    <w:p w14:paraId="31C8563B" w14:textId="77777777" w:rsidR="005E0F4A" w:rsidRDefault="005E0F4A">
      <w:pPr>
        <w:rPr>
          <w:rFonts w:hint="eastAsia"/>
        </w:rPr>
      </w:pPr>
    </w:p>
    <w:p w14:paraId="4F564124" w14:textId="77777777" w:rsidR="005E0F4A" w:rsidRDefault="005E0F4A">
      <w:pPr>
        <w:rPr>
          <w:rFonts w:hint="eastAsia"/>
        </w:rPr>
      </w:pPr>
      <w:r>
        <w:rPr>
          <w:rFonts w:hint="eastAsia"/>
        </w:rPr>
        <w:t>十二、望洋兴叹（wàng yáng xīng tàn）</w:t>
      </w:r>
    </w:p>
    <w:p w14:paraId="1C6D270C" w14:textId="77777777" w:rsidR="005E0F4A" w:rsidRDefault="005E0F4A">
      <w:pPr>
        <w:rPr>
          <w:rFonts w:hint="eastAsia"/>
        </w:rPr>
      </w:pPr>
      <w:r>
        <w:rPr>
          <w:rFonts w:hint="eastAsia"/>
        </w:rPr>
        <w:t>源于《庄子·秋水》，讲的是魏王欲攻赵国，但见黄河水势汹涌，遂感叹自己力不能及，只好放弃。这个成语表达了面对强大对手或难以逾越障碍时所产生的无奈之情。它告诫我们要正确评估自身能力，同时也要勇于接受失败。</w:t>
      </w:r>
    </w:p>
    <w:p w14:paraId="195EC7AC" w14:textId="77777777" w:rsidR="005E0F4A" w:rsidRDefault="005E0F4A">
      <w:pPr>
        <w:rPr>
          <w:rFonts w:hint="eastAsia"/>
        </w:rPr>
      </w:pPr>
    </w:p>
    <w:p w14:paraId="0D14D06B" w14:textId="77777777" w:rsidR="005E0F4A" w:rsidRDefault="005E0F4A">
      <w:pPr>
        <w:rPr>
          <w:rFonts w:hint="eastAsia"/>
        </w:rPr>
      </w:pPr>
      <w:r>
        <w:rPr>
          <w:rFonts w:hint="eastAsia"/>
        </w:rPr>
        <w:t>十三、一箭双雕（yī jiàn shuāng diāo）</w:t>
      </w:r>
    </w:p>
    <w:p w14:paraId="0E56619B" w14:textId="77777777" w:rsidR="005E0F4A" w:rsidRDefault="005E0F4A">
      <w:pPr>
        <w:rPr>
          <w:rFonts w:hint="eastAsia"/>
        </w:rPr>
      </w:pPr>
      <w:r>
        <w:rPr>
          <w:rFonts w:hint="eastAsia"/>
        </w:rPr>
        <w:t>字面意思是一支箭射中两只雕，引申为做一件事情可以达到两个目的。这个成语不仅体现了效率和智慧，也鼓励人们在解决问题时尝试寻找多重解决方案。</w:t>
      </w:r>
    </w:p>
    <w:p w14:paraId="35369746" w14:textId="77777777" w:rsidR="005E0F4A" w:rsidRDefault="005E0F4A">
      <w:pPr>
        <w:rPr>
          <w:rFonts w:hint="eastAsia"/>
        </w:rPr>
      </w:pPr>
    </w:p>
    <w:p w14:paraId="535B7606" w14:textId="77777777" w:rsidR="005E0F4A" w:rsidRDefault="005E0F4A">
      <w:pPr>
        <w:rPr>
          <w:rFonts w:hint="eastAsia"/>
        </w:rPr>
      </w:pPr>
      <w:r>
        <w:rPr>
          <w:rFonts w:hint="eastAsia"/>
        </w:rPr>
        <w:t>十四、鱼目混珠（yú mù hùn zhū）</w:t>
      </w:r>
    </w:p>
    <w:p w14:paraId="7B29A69E" w14:textId="77777777" w:rsidR="005E0F4A" w:rsidRDefault="005E0F4A">
      <w:pPr>
        <w:rPr>
          <w:rFonts w:hint="eastAsia"/>
        </w:rPr>
      </w:pPr>
      <w:r>
        <w:rPr>
          <w:rFonts w:hint="eastAsia"/>
        </w:rPr>
        <w:t>指的是以假乱真，把劣质的东西掺杂在优质产品中出售。这个成语提醒消费者在购买商品时要擦亮眼睛，仔细甄别真假优劣，同时也批评了不良商家欺骗顾客的行为。</w:t>
      </w:r>
    </w:p>
    <w:p w14:paraId="33DC71EC" w14:textId="77777777" w:rsidR="005E0F4A" w:rsidRDefault="005E0F4A">
      <w:pPr>
        <w:rPr>
          <w:rFonts w:hint="eastAsia"/>
        </w:rPr>
      </w:pPr>
    </w:p>
    <w:p w14:paraId="672511AC" w14:textId="77777777" w:rsidR="005E0F4A" w:rsidRDefault="005E0F4A">
      <w:pPr>
        <w:rPr>
          <w:rFonts w:hint="eastAsia"/>
        </w:rPr>
      </w:pPr>
      <w:r>
        <w:rPr>
          <w:rFonts w:hint="eastAsia"/>
        </w:rPr>
        <w:t>十五、自投罗网（zì tóu luó wǎng）</w:t>
      </w:r>
    </w:p>
    <w:p w14:paraId="3EC4C117" w14:textId="77777777" w:rsidR="005E0F4A" w:rsidRDefault="005E0F4A">
      <w:pPr>
        <w:rPr>
          <w:rFonts w:hint="eastAsia"/>
        </w:rPr>
      </w:pPr>
      <w:r>
        <w:rPr>
          <w:rFonts w:hint="eastAsia"/>
        </w:rPr>
        <w:t>形象地描述了主动走进陷阱或圈套之中，就像猎物自己跳进捕兽者设置好的网里一样。这个成语用来警告人们要警惕诱惑，避免因一时冲动而陷入困境。</w:t>
      </w:r>
    </w:p>
    <w:p w14:paraId="63046E92" w14:textId="77777777" w:rsidR="005E0F4A" w:rsidRDefault="005E0F4A">
      <w:pPr>
        <w:rPr>
          <w:rFonts w:hint="eastAsia"/>
        </w:rPr>
      </w:pPr>
    </w:p>
    <w:p w14:paraId="3765E417" w14:textId="77777777" w:rsidR="005E0F4A" w:rsidRDefault="005E0F4A">
      <w:pPr>
        <w:rPr>
          <w:rFonts w:hint="eastAsia"/>
        </w:rPr>
      </w:pPr>
      <w:r>
        <w:rPr>
          <w:rFonts w:hint="eastAsia"/>
        </w:rPr>
        <w:t>以上只是众多生僻成语中的一部分例子，每一个成语背后都藏着一段精彩的故事或深刻的道理。通过学习这些成语，我们不仅能丰富自己的语言表达能力，更能从中汲取古人留给我们的智慧结晶。</w:t>
      </w:r>
    </w:p>
    <w:p w14:paraId="2CDE8F65" w14:textId="77777777" w:rsidR="005E0F4A" w:rsidRDefault="005E0F4A">
      <w:pPr>
        <w:rPr>
          <w:rFonts w:hint="eastAsia"/>
        </w:rPr>
      </w:pPr>
    </w:p>
    <w:p w14:paraId="526A7B1A" w14:textId="77777777" w:rsidR="005E0F4A" w:rsidRDefault="005E0F4A">
      <w:pPr>
        <w:rPr>
          <w:rFonts w:hint="eastAsia"/>
        </w:rPr>
      </w:pPr>
      <w:r>
        <w:rPr>
          <w:rFonts w:hint="eastAsia"/>
        </w:rPr>
        <w:t>本文是由每日文章网(2345lzwz.cn)为大家创作</w:t>
      </w:r>
    </w:p>
    <w:p w14:paraId="724E494B" w14:textId="712FD0CF" w:rsidR="00890975" w:rsidRDefault="00890975"/>
    <w:sectPr w:rsidR="00890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75"/>
    <w:rsid w:val="003B267A"/>
    <w:rsid w:val="005E0F4A"/>
    <w:rsid w:val="0089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1E81-E388-4988-99BF-39C30FDA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975"/>
    <w:rPr>
      <w:rFonts w:cstheme="majorBidi"/>
      <w:color w:val="2F5496" w:themeColor="accent1" w:themeShade="BF"/>
      <w:sz w:val="28"/>
      <w:szCs w:val="28"/>
    </w:rPr>
  </w:style>
  <w:style w:type="character" w:customStyle="1" w:styleId="50">
    <w:name w:val="标题 5 字符"/>
    <w:basedOn w:val="a0"/>
    <w:link w:val="5"/>
    <w:uiPriority w:val="9"/>
    <w:semiHidden/>
    <w:rsid w:val="00890975"/>
    <w:rPr>
      <w:rFonts w:cstheme="majorBidi"/>
      <w:color w:val="2F5496" w:themeColor="accent1" w:themeShade="BF"/>
      <w:sz w:val="24"/>
    </w:rPr>
  </w:style>
  <w:style w:type="character" w:customStyle="1" w:styleId="60">
    <w:name w:val="标题 6 字符"/>
    <w:basedOn w:val="a0"/>
    <w:link w:val="6"/>
    <w:uiPriority w:val="9"/>
    <w:semiHidden/>
    <w:rsid w:val="00890975"/>
    <w:rPr>
      <w:rFonts w:cstheme="majorBidi"/>
      <w:b/>
      <w:bCs/>
      <w:color w:val="2F5496" w:themeColor="accent1" w:themeShade="BF"/>
    </w:rPr>
  </w:style>
  <w:style w:type="character" w:customStyle="1" w:styleId="70">
    <w:name w:val="标题 7 字符"/>
    <w:basedOn w:val="a0"/>
    <w:link w:val="7"/>
    <w:uiPriority w:val="9"/>
    <w:semiHidden/>
    <w:rsid w:val="00890975"/>
    <w:rPr>
      <w:rFonts w:cstheme="majorBidi"/>
      <w:b/>
      <w:bCs/>
      <w:color w:val="595959" w:themeColor="text1" w:themeTint="A6"/>
    </w:rPr>
  </w:style>
  <w:style w:type="character" w:customStyle="1" w:styleId="80">
    <w:name w:val="标题 8 字符"/>
    <w:basedOn w:val="a0"/>
    <w:link w:val="8"/>
    <w:uiPriority w:val="9"/>
    <w:semiHidden/>
    <w:rsid w:val="00890975"/>
    <w:rPr>
      <w:rFonts w:cstheme="majorBidi"/>
      <w:color w:val="595959" w:themeColor="text1" w:themeTint="A6"/>
    </w:rPr>
  </w:style>
  <w:style w:type="character" w:customStyle="1" w:styleId="90">
    <w:name w:val="标题 9 字符"/>
    <w:basedOn w:val="a0"/>
    <w:link w:val="9"/>
    <w:uiPriority w:val="9"/>
    <w:semiHidden/>
    <w:rsid w:val="00890975"/>
    <w:rPr>
      <w:rFonts w:eastAsiaTheme="majorEastAsia" w:cstheme="majorBidi"/>
      <w:color w:val="595959" w:themeColor="text1" w:themeTint="A6"/>
    </w:rPr>
  </w:style>
  <w:style w:type="paragraph" w:styleId="a3">
    <w:name w:val="Title"/>
    <w:basedOn w:val="a"/>
    <w:next w:val="a"/>
    <w:link w:val="a4"/>
    <w:uiPriority w:val="10"/>
    <w:qFormat/>
    <w:rsid w:val="00890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975"/>
    <w:pPr>
      <w:spacing w:before="160"/>
      <w:jc w:val="center"/>
    </w:pPr>
    <w:rPr>
      <w:i/>
      <w:iCs/>
      <w:color w:val="404040" w:themeColor="text1" w:themeTint="BF"/>
    </w:rPr>
  </w:style>
  <w:style w:type="character" w:customStyle="1" w:styleId="a8">
    <w:name w:val="引用 字符"/>
    <w:basedOn w:val="a0"/>
    <w:link w:val="a7"/>
    <w:uiPriority w:val="29"/>
    <w:rsid w:val="00890975"/>
    <w:rPr>
      <w:i/>
      <w:iCs/>
      <w:color w:val="404040" w:themeColor="text1" w:themeTint="BF"/>
    </w:rPr>
  </w:style>
  <w:style w:type="paragraph" w:styleId="a9">
    <w:name w:val="List Paragraph"/>
    <w:basedOn w:val="a"/>
    <w:uiPriority w:val="34"/>
    <w:qFormat/>
    <w:rsid w:val="00890975"/>
    <w:pPr>
      <w:ind w:left="720"/>
      <w:contextualSpacing/>
    </w:pPr>
  </w:style>
  <w:style w:type="character" w:styleId="aa">
    <w:name w:val="Intense Emphasis"/>
    <w:basedOn w:val="a0"/>
    <w:uiPriority w:val="21"/>
    <w:qFormat/>
    <w:rsid w:val="00890975"/>
    <w:rPr>
      <w:i/>
      <w:iCs/>
      <w:color w:val="2F5496" w:themeColor="accent1" w:themeShade="BF"/>
    </w:rPr>
  </w:style>
  <w:style w:type="paragraph" w:styleId="ab">
    <w:name w:val="Intense Quote"/>
    <w:basedOn w:val="a"/>
    <w:next w:val="a"/>
    <w:link w:val="ac"/>
    <w:uiPriority w:val="30"/>
    <w:qFormat/>
    <w:rsid w:val="00890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975"/>
    <w:rPr>
      <w:i/>
      <w:iCs/>
      <w:color w:val="2F5496" w:themeColor="accent1" w:themeShade="BF"/>
    </w:rPr>
  </w:style>
  <w:style w:type="character" w:styleId="ad">
    <w:name w:val="Intense Reference"/>
    <w:basedOn w:val="a0"/>
    <w:uiPriority w:val="32"/>
    <w:qFormat/>
    <w:rsid w:val="00890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