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DC1E0" w14:textId="77777777" w:rsidR="00E7321D" w:rsidRDefault="00E7321D">
      <w:pPr>
        <w:rPr>
          <w:rFonts w:hint="eastAsia"/>
        </w:rPr>
      </w:pPr>
      <w:r>
        <w:rPr>
          <w:rFonts w:hint="eastAsia"/>
        </w:rPr>
        <w:t>Shòuxuē de shēntǐ: 瘦削的身躯</w:t>
      </w:r>
    </w:p>
    <w:p w14:paraId="49393D9A" w14:textId="77777777" w:rsidR="00E7321D" w:rsidRDefault="00E7321D">
      <w:pPr>
        <w:rPr>
          <w:rFonts w:hint="eastAsia"/>
        </w:rPr>
      </w:pPr>
      <w:r>
        <w:rPr>
          <w:rFonts w:hint="eastAsia"/>
        </w:rPr>
        <w:t>在汉语的拼音系统中，“瘦削的身躯”的拼音是“Shòuxuē de shēntǐ”。这简单的几个音节背后，却蕴含着一种深刻的形象描绘。当我们说到“瘦削”，脑海中往往会浮现出一个人物轮廓分明、线条清晰的画面，仿佛每一个动作都带着某种轻盈与敏捷。</w:t>
      </w:r>
    </w:p>
    <w:p w14:paraId="0EF8735A" w14:textId="77777777" w:rsidR="00E7321D" w:rsidRDefault="00E7321D">
      <w:pPr>
        <w:rPr>
          <w:rFonts w:hint="eastAsia"/>
        </w:rPr>
      </w:pPr>
    </w:p>
    <w:p w14:paraId="50DB6E3A" w14:textId="77777777" w:rsidR="00E7321D" w:rsidRDefault="00E7321D">
      <w:pPr>
        <w:rPr>
          <w:rFonts w:hint="eastAsia"/>
        </w:rPr>
      </w:pPr>
      <w:r>
        <w:rPr>
          <w:rFonts w:hint="eastAsia"/>
        </w:rPr>
        <w:t>瘦削形象的文化意象</w:t>
      </w:r>
    </w:p>
    <w:p w14:paraId="158F8C51" w14:textId="77777777" w:rsidR="00E7321D" w:rsidRDefault="00E7321D">
      <w:pPr>
        <w:rPr>
          <w:rFonts w:hint="eastAsia"/>
        </w:rPr>
      </w:pPr>
      <w:r>
        <w:rPr>
          <w:rFonts w:hint="eastAsia"/>
        </w:rPr>
        <w:t>在中国传统文化里，瘦削的身躯有时被赋予了特定的美学价值和精神象征。古代文人墨客多崇尚清瘦，认为那是高雅脱俗的表现，是远离尘世喧嚣的一种姿态。这种观念影响深远，使得瘦削的形象不仅仅是一种外貌特征，更成为了个人修养和内在气质的一部分。从古至今，许多艺术家笔下的仙风道骨之士，往往都有着这样一副瘦削的身躯，给人一种超凡脱俗的感觉。</w:t>
      </w:r>
    </w:p>
    <w:p w14:paraId="0140601E" w14:textId="77777777" w:rsidR="00E7321D" w:rsidRDefault="00E7321D">
      <w:pPr>
        <w:rPr>
          <w:rFonts w:hint="eastAsia"/>
        </w:rPr>
      </w:pPr>
    </w:p>
    <w:p w14:paraId="1F31EA0F" w14:textId="77777777" w:rsidR="00E7321D" w:rsidRDefault="00E7321D">
      <w:pPr>
        <w:rPr>
          <w:rFonts w:hint="eastAsia"/>
        </w:rPr>
      </w:pPr>
      <w:r>
        <w:rPr>
          <w:rFonts w:hint="eastAsia"/>
        </w:rPr>
        <w:t>健康角度下的瘦削</w:t>
      </w:r>
    </w:p>
    <w:p w14:paraId="1A5DF194" w14:textId="77777777" w:rsidR="00E7321D" w:rsidRDefault="00E7321D">
      <w:pPr>
        <w:rPr>
          <w:rFonts w:hint="eastAsia"/>
        </w:rPr>
      </w:pPr>
      <w:r>
        <w:rPr>
          <w:rFonts w:hint="eastAsia"/>
        </w:rPr>
        <w:t>然而，从现代健康的角度来看，瘦削并不总是代表着良好的身体状况。健康的体态应该包括适当的肌肉量和脂肪比例，以维持人体正常的生理功能。如果一个人过于瘦削，可能意味着营养不良或是存在某些健康问题。因此，追求瘦削的同时也要注意保持均衡饮食，确保摄入足够的热量和各种必需营养素，这样才能拥有既美观又健康的体型。</w:t>
      </w:r>
    </w:p>
    <w:p w14:paraId="0685BC45" w14:textId="77777777" w:rsidR="00E7321D" w:rsidRDefault="00E7321D">
      <w:pPr>
        <w:rPr>
          <w:rFonts w:hint="eastAsia"/>
        </w:rPr>
      </w:pPr>
    </w:p>
    <w:p w14:paraId="7DE5775C" w14:textId="77777777" w:rsidR="00E7321D" w:rsidRDefault="00E7321D">
      <w:pPr>
        <w:rPr>
          <w:rFonts w:hint="eastAsia"/>
        </w:rPr>
      </w:pPr>
      <w:r>
        <w:rPr>
          <w:rFonts w:hint="eastAsia"/>
        </w:rPr>
        <w:t>艺术中的瘦削表达</w:t>
      </w:r>
    </w:p>
    <w:p w14:paraId="3A542CB6" w14:textId="77777777" w:rsidR="00E7321D" w:rsidRDefault="00E7321D">
      <w:pPr>
        <w:rPr>
          <w:rFonts w:hint="eastAsia"/>
        </w:rPr>
      </w:pPr>
      <w:r>
        <w:rPr>
          <w:rFonts w:hint="eastAsia"/>
        </w:rPr>
        <w:t>在视觉艺术领域，如绘画、雕塑等，艺术家们常常利用瘦削这一元素来传达特定的情感或思想。通过刻画人物消瘦的身体，可以强调孤独、坚韧或是对生活的深刻理解。例如，在一些表现主义的作品中，艺术家可能会夸大人物的瘦削程度，以此来突出内心世界的复杂性和深度。这样的创作手法能够引发观众强烈的共鸣，让人们更加深入地思考作品所要表达的主题。</w:t>
      </w:r>
    </w:p>
    <w:p w14:paraId="2EE37ADB" w14:textId="77777777" w:rsidR="00E7321D" w:rsidRDefault="00E7321D">
      <w:pPr>
        <w:rPr>
          <w:rFonts w:hint="eastAsia"/>
        </w:rPr>
      </w:pPr>
    </w:p>
    <w:p w14:paraId="0532F83D" w14:textId="77777777" w:rsidR="00E7321D" w:rsidRDefault="00E7321D">
      <w:pPr>
        <w:rPr>
          <w:rFonts w:hint="eastAsia"/>
        </w:rPr>
      </w:pPr>
      <w:r>
        <w:rPr>
          <w:rFonts w:hint="eastAsia"/>
        </w:rPr>
        <w:t>文学作品里的瘦削身影</w:t>
      </w:r>
    </w:p>
    <w:p w14:paraId="3F6DA929" w14:textId="77777777" w:rsidR="00E7321D" w:rsidRDefault="00E7321D">
      <w:pPr>
        <w:rPr>
          <w:rFonts w:hint="eastAsia"/>
        </w:rPr>
      </w:pPr>
      <w:r>
        <w:rPr>
          <w:rFonts w:hint="eastAsia"/>
        </w:rPr>
        <w:t>文学同样没有忽视瘦削这一特征所能带来的丰富内涵。作家们用细腻的笔触描绘出那些具有瘦削身躯的角色，使读者能够透过文字感受到角色的性格特点和命运走向。比如，在某些小说中，主人公那副瘦削的身躯可能是其历经磨难后的见证，也可能是他们坚强意志的体现。这些描写不仅增添了故事的魅力，也让读者对于人生有了更多层次的理解。</w:t>
      </w:r>
    </w:p>
    <w:p w14:paraId="1AF2C85F" w14:textId="77777777" w:rsidR="00E7321D" w:rsidRDefault="00E7321D">
      <w:pPr>
        <w:rPr>
          <w:rFonts w:hint="eastAsia"/>
        </w:rPr>
      </w:pPr>
    </w:p>
    <w:p w14:paraId="12520FDC" w14:textId="77777777" w:rsidR="00E7321D" w:rsidRDefault="00E7321D">
      <w:pPr>
        <w:rPr>
          <w:rFonts w:hint="eastAsia"/>
        </w:rPr>
      </w:pPr>
      <w:r>
        <w:rPr>
          <w:rFonts w:hint="eastAsia"/>
        </w:rPr>
        <w:t>最后的总结</w:t>
      </w:r>
    </w:p>
    <w:p w14:paraId="6CEBE5D3" w14:textId="77777777" w:rsidR="00E7321D" w:rsidRDefault="00E7321D">
      <w:pPr>
        <w:rPr>
          <w:rFonts w:hint="eastAsia"/>
        </w:rPr>
      </w:pPr>
      <w:r>
        <w:rPr>
          <w:rFonts w:hint="eastAsia"/>
        </w:rPr>
        <w:t>“瘦削的身躯”不仅仅是物理形态上的描述，它承载了丰富的文化和艺术意义。无论是在传统还是现代语境下，瘦削都以其独特的魅力吸引着人们的目光，并激发无尽的想象空间。当然，在欣赏这份独特之美时，我们也不应忘记关注身体健康的重要性，毕竟，一个真正美好的形体应当是内外兼修的最后的总结。</w:t>
      </w:r>
    </w:p>
    <w:p w14:paraId="20196D96" w14:textId="77777777" w:rsidR="00E7321D" w:rsidRDefault="00E7321D">
      <w:pPr>
        <w:rPr>
          <w:rFonts w:hint="eastAsia"/>
        </w:rPr>
      </w:pPr>
    </w:p>
    <w:p w14:paraId="7EFF6844" w14:textId="77777777" w:rsidR="00E7321D" w:rsidRDefault="00E732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2CBFD" w14:textId="0A8DDA61" w:rsidR="002E76C6" w:rsidRDefault="002E76C6"/>
    <w:sectPr w:rsidR="002E7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C6"/>
    <w:rsid w:val="002E76C6"/>
    <w:rsid w:val="003B267A"/>
    <w:rsid w:val="00E7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0FFD2-D703-44B9-83F7-5FA69E6E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