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DAE5" w14:textId="77777777" w:rsidR="002D1510" w:rsidRDefault="002D1510">
      <w:pPr>
        <w:rPr>
          <w:rFonts w:hint="eastAsia"/>
        </w:rPr>
      </w:pPr>
      <w:r>
        <w:rPr>
          <w:rFonts w:hint="eastAsia"/>
        </w:rPr>
        <w:t>Shěng Zì: 中国汉字中的省略与简化</w:t>
      </w:r>
    </w:p>
    <w:p w14:paraId="0C5E046B" w14:textId="77777777" w:rsidR="002D1510" w:rsidRDefault="002D1510">
      <w:pPr>
        <w:rPr>
          <w:rFonts w:hint="eastAsia"/>
        </w:rPr>
      </w:pPr>
      <w:r>
        <w:rPr>
          <w:rFonts w:hint="eastAsia"/>
        </w:rPr>
        <w:t>在中文书写体系中，"省字"（Shěng Zì）这个概念涉及到汉字的演变和简化。汉字作为世界上最古老的文字之一，经历了数千年的发展，在历史长河中不断地进行着自我革新。"省字"通常指的是通过减少笔画或合并部分来简化汉字的过程，这不仅提高了书写效率，也适应了不同时代的需求。</w:t>
      </w:r>
    </w:p>
    <w:p w14:paraId="53FDEF14" w14:textId="77777777" w:rsidR="002D1510" w:rsidRDefault="002D1510">
      <w:pPr>
        <w:rPr>
          <w:rFonts w:hint="eastAsia"/>
        </w:rPr>
      </w:pPr>
    </w:p>
    <w:p w14:paraId="0A2C5355" w14:textId="77777777" w:rsidR="002D1510" w:rsidRDefault="002D1510">
      <w:pPr>
        <w:rPr>
          <w:rFonts w:hint="eastAsia"/>
        </w:rPr>
      </w:pPr>
      <w:r>
        <w:rPr>
          <w:rFonts w:hint="eastAsia"/>
        </w:rPr>
        <w:t>从繁到简：汉字简化运动的历史背景</w:t>
      </w:r>
    </w:p>
    <w:p w14:paraId="2470DB99" w14:textId="77777777" w:rsidR="002D1510" w:rsidRDefault="002D1510">
      <w:pPr>
        <w:rPr>
          <w:rFonts w:hint="eastAsia"/>
        </w:rPr>
      </w:pPr>
      <w:r>
        <w:rPr>
          <w:rFonts w:hint="eastAsia"/>
        </w:rPr>
        <w:t>自古以来，人们就在寻求更加便捷的方式来记录信息。早期的篆书虽然美观大方，但其复杂的结构和大量的笔画使得日常书写变得繁琐。随着社会的发展，隶书、楷书等字体逐渐流行，它们的特点是笔画更加流畅，书写速度更快。到了现代，特别是在20世纪50年代，中国政府推行了一系列的汉字简化方案，旨在降低识字门槛，促进教育普及。这些简化措施影响深远，至今仍在使用。</w:t>
      </w:r>
    </w:p>
    <w:p w14:paraId="154B3473" w14:textId="77777777" w:rsidR="002D1510" w:rsidRDefault="002D1510">
      <w:pPr>
        <w:rPr>
          <w:rFonts w:hint="eastAsia"/>
        </w:rPr>
      </w:pPr>
    </w:p>
    <w:p w14:paraId="728697C3" w14:textId="77777777" w:rsidR="002D1510" w:rsidRDefault="002D1510">
      <w:pPr>
        <w:rPr>
          <w:rFonts w:hint="eastAsia"/>
        </w:rPr>
      </w:pPr>
      <w:r>
        <w:rPr>
          <w:rFonts w:hint="eastAsia"/>
        </w:rPr>
        <w:t>省字的哲学思考：简约而不简单</w:t>
      </w:r>
    </w:p>
    <w:p w14:paraId="567B04CD" w14:textId="77777777" w:rsidR="002D1510" w:rsidRDefault="002D1510">
      <w:pPr>
        <w:rPr>
          <w:rFonts w:hint="eastAsia"/>
        </w:rPr>
      </w:pPr>
      <w:r>
        <w:rPr>
          <w:rFonts w:hint="eastAsia"/>
        </w:rPr>
        <w:t>汉字简化不仅仅是简单的笔画削减，它背后蕴含着深刻的哲学思想。在中国传统文化中，“少即是多”的理念被广泛接受，这种思维同样体现在文字改革上。简化后的汉字保留了原有的基本形态和含义，同时去除了不必要的复杂性。例如，“爱”字原本包含一个“心”，经过简化后，虽然“心”部不再显而易见，但其表达的情感并未减弱。这样的设计既体现了对传统的尊重，又符合现代社会快节奏生活的需求。</w:t>
      </w:r>
    </w:p>
    <w:p w14:paraId="27762D7A" w14:textId="77777777" w:rsidR="002D1510" w:rsidRDefault="002D1510">
      <w:pPr>
        <w:rPr>
          <w:rFonts w:hint="eastAsia"/>
        </w:rPr>
      </w:pPr>
    </w:p>
    <w:p w14:paraId="5E7CD316" w14:textId="77777777" w:rsidR="002D1510" w:rsidRDefault="002D1510">
      <w:pPr>
        <w:rPr>
          <w:rFonts w:hint="eastAsia"/>
        </w:rPr>
      </w:pPr>
      <w:r>
        <w:rPr>
          <w:rFonts w:hint="eastAsia"/>
        </w:rPr>
        <w:t>省字的实际应用：日常生活中的便利</w:t>
      </w:r>
    </w:p>
    <w:p w14:paraId="1EF123C5" w14:textId="77777777" w:rsidR="002D1510" w:rsidRDefault="002D1510">
      <w:pPr>
        <w:rPr>
          <w:rFonts w:hint="eastAsia"/>
        </w:rPr>
      </w:pPr>
      <w:r>
        <w:rPr>
          <w:rFonts w:hint="eastAsia"/>
        </w:rPr>
        <w:t>在日常生活中，简化字的使用为人们带来了极大的便利。无论是学生学习新知识，还是普通民众日常交流，简化字都能有效提高阅读和写作的速度。随着信息技术的发展，计算机输入法的设计也更多地考虑到了简化字的特点，进一步提升了打字效率。对于非母语学习者来说，简化字降低了学习难度，让更多人能够轻松掌握汉语这一门丰富的语言。</w:t>
      </w:r>
    </w:p>
    <w:p w14:paraId="313F770B" w14:textId="77777777" w:rsidR="002D1510" w:rsidRDefault="002D1510">
      <w:pPr>
        <w:rPr>
          <w:rFonts w:hint="eastAsia"/>
        </w:rPr>
      </w:pPr>
    </w:p>
    <w:p w14:paraId="62AA500E" w14:textId="77777777" w:rsidR="002D1510" w:rsidRDefault="002D1510">
      <w:pPr>
        <w:rPr>
          <w:rFonts w:hint="eastAsia"/>
        </w:rPr>
      </w:pPr>
      <w:r>
        <w:rPr>
          <w:rFonts w:hint="eastAsia"/>
        </w:rPr>
        <w:t>全球视野下的省字：文化交流的新桥梁</w:t>
      </w:r>
    </w:p>
    <w:p w14:paraId="4211A365" w14:textId="77777777" w:rsidR="002D1510" w:rsidRDefault="002D1510">
      <w:pPr>
        <w:rPr>
          <w:rFonts w:hint="eastAsia"/>
        </w:rPr>
      </w:pPr>
      <w:r>
        <w:rPr>
          <w:rFonts w:hint="eastAsia"/>
        </w:rPr>
        <w:t>在全球化的今天，简化字已经成为中外文化交流的重要工具。许多国家和地区都设有孔子学院，教授汉语课程时大多采用简化字教材。这不仅有助于国际友人更好地了解中国文化，也为中华文化走向世界搭建了新的桥梁。值得注意的是，尽管存在繁体字与简化字之分，但这两种形式都是中华民族智慧的结晶，共同承载着悠久的历史和灿烂的文化。</w:t>
      </w:r>
    </w:p>
    <w:p w14:paraId="1F848754" w14:textId="77777777" w:rsidR="002D1510" w:rsidRDefault="002D1510">
      <w:pPr>
        <w:rPr>
          <w:rFonts w:hint="eastAsia"/>
        </w:rPr>
      </w:pPr>
    </w:p>
    <w:p w14:paraId="064FEAA9" w14:textId="77777777" w:rsidR="002D1510" w:rsidRDefault="002D1510">
      <w:pPr>
        <w:rPr>
          <w:rFonts w:hint="eastAsia"/>
        </w:rPr>
      </w:pPr>
      <w:r>
        <w:rPr>
          <w:rFonts w:hint="eastAsia"/>
        </w:rPr>
        <w:t>展望未来：省字发展的无限可能</w:t>
      </w:r>
    </w:p>
    <w:p w14:paraId="34E566ED" w14:textId="77777777" w:rsidR="002D1510" w:rsidRDefault="002D1510">
      <w:pPr>
        <w:rPr>
          <w:rFonts w:hint="eastAsia"/>
        </w:rPr>
      </w:pPr>
      <w:r>
        <w:rPr>
          <w:rFonts w:hint="eastAsia"/>
        </w:rPr>
        <w:t>展望未来，随着科技的进步和社会的变迁，汉字可能会继续经历新的变革。然而，无论形式如何变化，汉字所蕴含的文化价值将永远不变。我们期待着新一代的汉字能够在传承经典的基础上不断创新，为人类文明的发展作出更大的贡献。也希望全世界的人们能够通过汉字这座桥梁，更加深入地理解中国的过去、现在和未来。</w:t>
      </w:r>
    </w:p>
    <w:p w14:paraId="240215A5" w14:textId="77777777" w:rsidR="002D1510" w:rsidRDefault="002D1510">
      <w:pPr>
        <w:rPr>
          <w:rFonts w:hint="eastAsia"/>
        </w:rPr>
      </w:pPr>
    </w:p>
    <w:p w14:paraId="001DEF83" w14:textId="77777777" w:rsidR="002D1510" w:rsidRDefault="002D1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AECDD" w14:textId="7F050F03" w:rsidR="00E143F5" w:rsidRDefault="00E143F5"/>
    <w:sectPr w:rsidR="00E1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F5"/>
    <w:rsid w:val="002D1510"/>
    <w:rsid w:val="003B267A"/>
    <w:rsid w:val="00E1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D73D-B367-4048-B058-E44ACFCA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