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6CE02" w14:textId="77777777" w:rsidR="00E83CA9" w:rsidRDefault="00E83CA9">
      <w:pPr>
        <w:rPr>
          <w:rFonts w:hint="eastAsia"/>
        </w:rPr>
      </w:pPr>
      <w:r>
        <w:rPr>
          <w:rFonts w:hint="eastAsia"/>
        </w:rPr>
        <w:t>看东西的拼音是轻声吗</w:t>
      </w:r>
    </w:p>
    <w:p w14:paraId="599E3448" w14:textId="77777777" w:rsidR="00E83CA9" w:rsidRDefault="00E83CA9">
      <w:pPr>
        <w:rPr>
          <w:rFonts w:hint="eastAsia"/>
        </w:rPr>
      </w:pPr>
      <w:r>
        <w:rPr>
          <w:rFonts w:hint="eastAsia"/>
        </w:rPr>
        <w:t>在汉语的语音体系中，轻声音节是一个特别的存在。它指的是某些汉字或词组在特定语境下发音时，音调变得较弱，几乎不带明显的四声调变化。对于“看东西”这个短语来说，其拼音是否属于轻声，需要从每个字的发音规则以及它们组合在一起时的语音习惯来探讨。</w:t>
      </w:r>
    </w:p>
    <w:p w14:paraId="6BB58660" w14:textId="77777777" w:rsidR="00E83CA9" w:rsidRDefault="00E83CA9">
      <w:pPr>
        <w:rPr>
          <w:rFonts w:hint="eastAsia"/>
        </w:rPr>
      </w:pPr>
    </w:p>
    <w:p w14:paraId="0FD36FEF" w14:textId="77777777" w:rsidR="00E83CA9" w:rsidRDefault="00E83CA9">
      <w:pPr>
        <w:rPr>
          <w:rFonts w:hint="eastAsia"/>
        </w:rPr>
      </w:pPr>
      <w:r>
        <w:rPr>
          <w:rFonts w:hint="eastAsia"/>
        </w:rPr>
        <w:t>单个汉字的发音规律</w:t>
      </w:r>
    </w:p>
    <w:p w14:paraId="3149DFCC" w14:textId="77777777" w:rsidR="00E83CA9" w:rsidRDefault="00E83CA9">
      <w:pPr>
        <w:rPr>
          <w:rFonts w:hint="eastAsia"/>
        </w:rPr>
      </w:pPr>
      <w:r>
        <w:rPr>
          <w:rFonts w:hint="eastAsia"/>
        </w:rPr>
        <w:t>“看”字的标准拼音是 kàn，具有明显的去声音调。而“东”字的拼音为 dōng，是一个阳平（第二声）。这两个字在单独使用时，都有各自清晰的音调标识，不属于轻声范畴。然而，“西”字在某些情况下可以读作轻声，例如在口语中当它作为方位名词后置时，如“南北西”。但是，在“东西”这个词组中，“西”的发音仍然保持了它的本调，即 dōng xi。</w:t>
      </w:r>
    </w:p>
    <w:p w14:paraId="08BE7A7D" w14:textId="77777777" w:rsidR="00E83CA9" w:rsidRDefault="00E83CA9">
      <w:pPr>
        <w:rPr>
          <w:rFonts w:hint="eastAsia"/>
        </w:rPr>
      </w:pPr>
    </w:p>
    <w:p w14:paraId="240090F7" w14:textId="77777777" w:rsidR="00E83CA9" w:rsidRDefault="00E83CA9">
      <w:pPr>
        <w:rPr>
          <w:rFonts w:hint="eastAsia"/>
        </w:rPr>
      </w:pPr>
      <w:r>
        <w:rPr>
          <w:rFonts w:hint="eastAsia"/>
        </w:rPr>
        <w:t>词组内部的语音变化</w:t>
      </w:r>
    </w:p>
    <w:p w14:paraId="6F8BC3C7" w14:textId="77777777" w:rsidR="00E83CA9" w:rsidRDefault="00E83CA9">
      <w:pPr>
        <w:rPr>
          <w:rFonts w:hint="eastAsia"/>
        </w:rPr>
      </w:pPr>
      <w:r>
        <w:rPr>
          <w:rFonts w:hint="eastAsia"/>
        </w:rPr>
        <w:t>当我们把“看”和“东西”连起来说成“看东西”时，整体的语音流可能会受到自然语言流畅性的影响，导致一些细微的变化。尽管如此，“看东西”中的每个字都保持着它们原本的音调。“看”仍然是去声，“东西”则是两个阳平相连。这种情况下，没有一个字的发音会转变为轻声。值得注意的是，汉语中确实存在一些词组，其中最后一个字会因为惯用法或者为了使句子更加顺口而被读作轻声，但“看东西”并不属于这种情况。</w:t>
      </w:r>
    </w:p>
    <w:p w14:paraId="16706262" w14:textId="77777777" w:rsidR="00E83CA9" w:rsidRDefault="00E83CA9">
      <w:pPr>
        <w:rPr>
          <w:rFonts w:hint="eastAsia"/>
        </w:rPr>
      </w:pPr>
    </w:p>
    <w:p w14:paraId="38DB9EFB" w14:textId="77777777" w:rsidR="00E83CA9" w:rsidRDefault="00E83CA9">
      <w:pPr>
        <w:rPr>
          <w:rFonts w:hint="eastAsia"/>
        </w:rPr>
      </w:pPr>
      <w:r>
        <w:rPr>
          <w:rFonts w:hint="eastAsia"/>
        </w:rPr>
        <w:t>日常对话中的实际应用</w:t>
      </w:r>
    </w:p>
    <w:p w14:paraId="252A74F5" w14:textId="77777777" w:rsidR="00E83CA9" w:rsidRDefault="00E83CA9">
      <w:pPr>
        <w:rPr>
          <w:rFonts w:hint="eastAsia"/>
        </w:rPr>
      </w:pPr>
      <w:r>
        <w:rPr>
          <w:rFonts w:hint="eastAsia"/>
        </w:rPr>
        <w:t>在日常生活中，人们说话的速度、情感表达等因素也会影响词语的实际发音。快速说话时，人们可能会无意间减弱某个音节的强度，但这并不意味着那个音节就变成了轻声。对于“看东西”，即使是在快速交流的情境下，三个字各自的音调特征依然会被保留下来，听众能够清晰地分辨出这三个字的发音特点。因此，无论是在正式场合还是非正式对话中，“看东西”的拼音都不是轻声。</w:t>
      </w:r>
    </w:p>
    <w:p w14:paraId="64630F5F" w14:textId="77777777" w:rsidR="00E83CA9" w:rsidRDefault="00E83CA9">
      <w:pPr>
        <w:rPr>
          <w:rFonts w:hint="eastAsia"/>
        </w:rPr>
      </w:pPr>
    </w:p>
    <w:p w14:paraId="1F2306F4" w14:textId="77777777" w:rsidR="00E83CA9" w:rsidRDefault="00E83CA9">
      <w:pPr>
        <w:rPr>
          <w:rFonts w:hint="eastAsia"/>
        </w:rPr>
      </w:pPr>
      <w:r>
        <w:rPr>
          <w:rFonts w:hint="eastAsia"/>
        </w:rPr>
        <w:t>最后的总结与思考</w:t>
      </w:r>
    </w:p>
    <w:p w14:paraId="6CB96A98" w14:textId="77777777" w:rsidR="00E83CA9" w:rsidRDefault="00E83CA9">
      <w:pPr>
        <w:rPr>
          <w:rFonts w:hint="eastAsia"/>
        </w:rPr>
      </w:pPr>
      <w:r>
        <w:rPr>
          <w:rFonts w:hint="eastAsia"/>
        </w:rPr>
        <w:t>“看东西”这一短语的拼音并不是轻声。每一个组成成分都遵循着汉语拼音的基本规则，并且在实际的语言运用中，这些规则得到了很好的体现。了解汉字及其组合在不同情境下的发音特性，不仅有助于我们更好地掌握汉语的语音知识，还能加深对这门语言丰富性和灵活性的理解。通过学习和观察，我们可以发现，即使是看似简单的词语，背后也可能蕴藏着深刻的语音学原理。</w:t>
      </w:r>
    </w:p>
    <w:p w14:paraId="1DECA104" w14:textId="77777777" w:rsidR="00E83CA9" w:rsidRDefault="00E83CA9">
      <w:pPr>
        <w:rPr>
          <w:rFonts w:hint="eastAsia"/>
        </w:rPr>
      </w:pPr>
    </w:p>
    <w:p w14:paraId="39E31666" w14:textId="77777777" w:rsidR="00E83CA9" w:rsidRDefault="00E83CA9">
      <w:pPr>
        <w:rPr>
          <w:rFonts w:hint="eastAsia"/>
        </w:rPr>
      </w:pPr>
      <w:r>
        <w:rPr>
          <w:rFonts w:hint="eastAsia"/>
        </w:rPr>
        <w:t>本文是由每日文章网(2345lzwz.cn)为大家创作</w:t>
      </w:r>
    </w:p>
    <w:p w14:paraId="51B54A1F" w14:textId="19E9D027" w:rsidR="00242EDF" w:rsidRDefault="00242EDF"/>
    <w:sectPr w:rsidR="0024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DF"/>
    <w:rsid w:val="00242EDF"/>
    <w:rsid w:val="003B267A"/>
    <w:rsid w:val="00E8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7A403-9465-4E3D-843C-8D8D79D8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EDF"/>
    <w:rPr>
      <w:rFonts w:cstheme="majorBidi"/>
      <w:color w:val="2F5496" w:themeColor="accent1" w:themeShade="BF"/>
      <w:sz w:val="28"/>
      <w:szCs w:val="28"/>
    </w:rPr>
  </w:style>
  <w:style w:type="character" w:customStyle="1" w:styleId="50">
    <w:name w:val="标题 5 字符"/>
    <w:basedOn w:val="a0"/>
    <w:link w:val="5"/>
    <w:uiPriority w:val="9"/>
    <w:semiHidden/>
    <w:rsid w:val="00242EDF"/>
    <w:rPr>
      <w:rFonts w:cstheme="majorBidi"/>
      <w:color w:val="2F5496" w:themeColor="accent1" w:themeShade="BF"/>
      <w:sz w:val="24"/>
    </w:rPr>
  </w:style>
  <w:style w:type="character" w:customStyle="1" w:styleId="60">
    <w:name w:val="标题 6 字符"/>
    <w:basedOn w:val="a0"/>
    <w:link w:val="6"/>
    <w:uiPriority w:val="9"/>
    <w:semiHidden/>
    <w:rsid w:val="00242EDF"/>
    <w:rPr>
      <w:rFonts w:cstheme="majorBidi"/>
      <w:b/>
      <w:bCs/>
      <w:color w:val="2F5496" w:themeColor="accent1" w:themeShade="BF"/>
    </w:rPr>
  </w:style>
  <w:style w:type="character" w:customStyle="1" w:styleId="70">
    <w:name w:val="标题 7 字符"/>
    <w:basedOn w:val="a0"/>
    <w:link w:val="7"/>
    <w:uiPriority w:val="9"/>
    <w:semiHidden/>
    <w:rsid w:val="00242EDF"/>
    <w:rPr>
      <w:rFonts w:cstheme="majorBidi"/>
      <w:b/>
      <w:bCs/>
      <w:color w:val="595959" w:themeColor="text1" w:themeTint="A6"/>
    </w:rPr>
  </w:style>
  <w:style w:type="character" w:customStyle="1" w:styleId="80">
    <w:name w:val="标题 8 字符"/>
    <w:basedOn w:val="a0"/>
    <w:link w:val="8"/>
    <w:uiPriority w:val="9"/>
    <w:semiHidden/>
    <w:rsid w:val="00242EDF"/>
    <w:rPr>
      <w:rFonts w:cstheme="majorBidi"/>
      <w:color w:val="595959" w:themeColor="text1" w:themeTint="A6"/>
    </w:rPr>
  </w:style>
  <w:style w:type="character" w:customStyle="1" w:styleId="90">
    <w:name w:val="标题 9 字符"/>
    <w:basedOn w:val="a0"/>
    <w:link w:val="9"/>
    <w:uiPriority w:val="9"/>
    <w:semiHidden/>
    <w:rsid w:val="00242EDF"/>
    <w:rPr>
      <w:rFonts w:eastAsiaTheme="majorEastAsia" w:cstheme="majorBidi"/>
      <w:color w:val="595959" w:themeColor="text1" w:themeTint="A6"/>
    </w:rPr>
  </w:style>
  <w:style w:type="paragraph" w:styleId="a3">
    <w:name w:val="Title"/>
    <w:basedOn w:val="a"/>
    <w:next w:val="a"/>
    <w:link w:val="a4"/>
    <w:uiPriority w:val="10"/>
    <w:qFormat/>
    <w:rsid w:val="0024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EDF"/>
    <w:pPr>
      <w:spacing w:before="160"/>
      <w:jc w:val="center"/>
    </w:pPr>
    <w:rPr>
      <w:i/>
      <w:iCs/>
      <w:color w:val="404040" w:themeColor="text1" w:themeTint="BF"/>
    </w:rPr>
  </w:style>
  <w:style w:type="character" w:customStyle="1" w:styleId="a8">
    <w:name w:val="引用 字符"/>
    <w:basedOn w:val="a0"/>
    <w:link w:val="a7"/>
    <w:uiPriority w:val="29"/>
    <w:rsid w:val="00242EDF"/>
    <w:rPr>
      <w:i/>
      <w:iCs/>
      <w:color w:val="404040" w:themeColor="text1" w:themeTint="BF"/>
    </w:rPr>
  </w:style>
  <w:style w:type="paragraph" w:styleId="a9">
    <w:name w:val="List Paragraph"/>
    <w:basedOn w:val="a"/>
    <w:uiPriority w:val="34"/>
    <w:qFormat/>
    <w:rsid w:val="00242EDF"/>
    <w:pPr>
      <w:ind w:left="720"/>
      <w:contextualSpacing/>
    </w:pPr>
  </w:style>
  <w:style w:type="character" w:styleId="aa">
    <w:name w:val="Intense Emphasis"/>
    <w:basedOn w:val="a0"/>
    <w:uiPriority w:val="21"/>
    <w:qFormat/>
    <w:rsid w:val="00242EDF"/>
    <w:rPr>
      <w:i/>
      <w:iCs/>
      <w:color w:val="2F5496" w:themeColor="accent1" w:themeShade="BF"/>
    </w:rPr>
  </w:style>
  <w:style w:type="paragraph" w:styleId="ab">
    <w:name w:val="Intense Quote"/>
    <w:basedOn w:val="a"/>
    <w:next w:val="a"/>
    <w:link w:val="ac"/>
    <w:uiPriority w:val="30"/>
    <w:qFormat/>
    <w:rsid w:val="0024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EDF"/>
    <w:rPr>
      <w:i/>
      <w:iCs/>
      <w:color w:val="2F5496" w:themeColor="accent1" w:themeShade="BF"/>
    </w:rPr>
  </w:style>
  <w:style w:type="character" w:styleId="ad">
    <w:name w:val="Intense Reference"/>
    <w:basedOn w:val="a0"/>
    <w:uiPriority w:val="32"/>
    <w:qFormat/>
    <w:rsid w:val="0024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