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8FF6" w14:textId="77777777" w:rsidR="00814ADE" w:rsidRDefault="00814ADE">
      <w:pPr>
        <w:rPr>
          <w:rFonts w:hint="eastAsia"/>
        </w:rPr>
      </w:pPr>
      <w:r>
        <w:rPr>
          <w:rFonts w:hint="eastAsia"/>
        </w:rPr>
        <w:t>看穿不揭穿的拼音：智慧的缄默艺术</w:t>
      </w:r>
    </w:p>
    <w:p w14:paraId="336C089B" w14:textId="77777777" w:rsidR="00814ADE" w:rsidRDefault="00814ADE">
      <w:pPr>
        <w:rPr>
          <w:rFonts w:hint="eastAsia"/>
        </w:rPr>
      </w:pPr>
      <w:r>
        <w:rPr>
          <w:rFonts w:hint="eastAsia"/>
        </w:rPr>
        <w:t>在人际交往的微妙棋局中，“看穿不揭穿”的策略犹如隐匿于水面下的冰山，人们只看到表面的平静，却难以窥探其下隐藏的庞大体积。这一成语的拼音是“kàn chuān bù jiē chuān”，它不仅仅是一种行为方式，更体现了中国传统文化中的智慧和哲理。当我们说一个人“看穿不揭穿”时，意味着这个人对事情的本质或他人的意图有着清晰的认识，但出于种种考虑，并不会直接点破。</w:t>
      </w:r>
    </w:p>
    <w:p w14:paraId="68C9930A" w14:textId="77777777" w:rsidR="00814ADE" w:rsidRDefault="00814ADE">
      <w:pPr>
        <w:rPr>
          <w:rFonts w:hint="eastAsia"/>
        </w:rPr>
      </w:pPr>
    </w:p>
    <w:p w14:paraId="5861B095" w14:textId="77777777" w:rsidR="00814ADE" w:rsidRDefault="00814ADE">
      <w:pPr>
        <w:rPr>
          <w:rFonts w:hint="eastAsia"/>
        </w:rPr>
      </w:pPr>
      <w:r>
        <w:rPr>
          <w:rFonts w:hint="eastAsia"/>
        </w:rPr>
        <w:t>一种成熟的处世态度</w:t>
      </w:r>
    </w:p>
    <w:p w14:paraId="39801D7B" w14:textId="77777777" w:rsidR="00814ADE" w:rsidRDefault="00814ADE">
      <w:pPr>
        <w:rPr>
          <w:rFonts w:hint="eastAsia"/>
        </w:rPr>
      </w:pPr>
      <w:r>
        <w:rPr>
          <w:rFonts w:hint="eastAsia"/>
        </w:rPr>
        <w:t>选择看穿不揭穿，往往是一个人成熟度的表现。生活不是非黑即白，有时灰色地带更能展现人性的复杂。面对他人的错误或过失，若能以宽容的态度去理解、包容，而非急着批评指责，这不仅是对他人的尊重，也是自我修养的一种体现。在这种情况下，保持沉默并非软弱，而是懂得何时发声，何时静观其变，避免不必要的冲突，维护和谐的人际关系。</w:t>
      </w:r>
    </w:p>
    <w:p w14:paraId="78A6A4EB" w14:textId="77777777" w:rsidR="00814ADE" w:rsidRDefault="00814ADE">
      <w:pPr>
        <w:rPr>
          <w:rFonts w:hint="eastAsia"/>
        </w:rPr>
      </w:pPr>
    </w:p>
    <w:p w14:paraId="431D3F3F" w14:textId="77777777" w:rsidR="00814ADE" w:rsidRDefault="00814ADE">
      <w:pPr>
        <w:rPr>
          <w:rFonts w:hint="eastAsia"/>
        </w:rPr>
      </w:pPr>
      <w:r>
        <w:rPr>
          <w:rFonts w:hint="eastAsia"/>
        </w:rPr>
        <w:t>保护自己与他人的盾牌</w:t>
      </w:r>
    </w:p>
    <w:p w14:paraId="6EBB9F8C" w14:textId="77777777" w:rsidR="00814ADE" w:rsidRDefault="00814ADE">
      <w:pPr>
        <w:rPr>
          <w:rFonts w:hint="eastAsia"/>
        </w:rPr>
      </w:pPr>
      <w:r>
        <w:rPr>
          <w:rFonts w:hint="eastAsia"/>
        </w:rPr>
        <w:t>在这个信息爆炸的时代，言语如同双刃剑，既能传递温暖也能造成伤害。“看穿不揭穿”的智慧在于，它提供了一种保护机制，既保护了说话者免受无端争执之苦，也避免了被评价对象因直白批评而产生的尴尬与抵触情绪。通过这种方式，双方可以在相互理解和尊重的基础上继续交流，共同成长。这也提醒我们，在表达意见时应更加谨慎，考虑到言辞可能带来的影响。</w:t>
      </w:r>
    </w:p>
    <w:p w14:paraId="14572BDC" w14:textId="77777777" w:rsidR="00814ADE" w:rsidRDefault="00814ADE">
      <w:pPr>
        <w:rPr>
          <w:rFonts w:hint="eastAsia"/>
        </w:rPr>
      </w:pPr>
    </w:p>
    <w:p w14:paraId="2DDFB337" w14:textId="77777777" w:rsidR="00814ADE" w:rsidRDefault="00814ADE">
      <w:pPr>
        <w:rPr>
          <w:rFonts w:hint="eastAsia"/>
        </w:rPr>
      </w:pPr>
      <w:r>
        <w:rPr>
          <w:rFonts w:hint="eastAsia"/>
        </w:rPr>
        <w:t>构建信任桥梁的关键</w:t>
      </w:r>
    </w:p>
    <w:p w14:paraId="4935D08D" w14:textId="77777777" w:rsidR="00814ADE" w:rsidRDefault="00814ADE">
      <w:pPr>
        <w:rPr>
          <w:rFonts w:hint="eastAsia"/>
        </w:rPr>
      </w:pPr>
      <w:r>
        <w:rPr>
          <w:rFonts w:hint="eastAsia"/>
        </w:rPr>
        <w:t>在商业合作和个人关系中，“看穿不揭穿”的做法有助于建立深层次的信任感。当一方能够准确感知另一方的真实想法而不急于揭露时，这种默契会加深彼此之间的了解，促进更深入的合作。例如，在谈判桌上，精明的商人可能会察觉到对方立场背后的考量，但他们不会轻易透露自己的发现，而是寻找共同利益点，推动对话向积极方向发展。这样的处理方式不仅展示了个人的情商，也为长远的合作奠定了坚实基础。</w:t>
      </w:r>
    </w:p>
    <w:p w14:paraId="67D5B258" w14:textId="77777777" w:rsidR="00814ADE" w:rsidRDefault="00814ADE">
      <w:pPr>
        <w:rPr>
          <w:rFonts w:hint="eastAsia"/>
        </w:rPr>
      </w:pPr>
    </w:p>
    <w:p w14:paraId="6D547966" w14:textId="77777777" w:rsidR="00814ADE" w:rsidRDefault="00814ADE">
      <w:pPr>
        <w:rPr>
          <w:rFonts w:hint="eastAsia"/>
        </w:rPr>
      </w:pPr>
      <w:r>
        <w:rPr>
          <w:rFonts w:hint="eastAsia"/>
        </w:rPr>
        <w:t>培养同理心与情感智商</w:t>
      </w:r>
    </w:p>
    <w:p w14:paraId="1CA681A0" w14:textId="77777777" w:rsidR="00814ADE" w:rsidRDefault="00814ADE">
      <w:pPr>
        <w:rPr>
          <w:rFonts w:hint="eastAsia"/>
        </w:rPr>
      </w:pPr>
      <w:r>
        <w:rPr>
          <w:rFonts w:hint="eastAsia"/>
        </w:rPr>
        <w:t>学会“看穿不揭穿”还意味着提升自己的同理心和情感智商（EQ）。这意味着要站在别人的角度思考问题，理解他们的处境和感受。一个高情商的人能够在适当的时候给予支持和鼓励，而不是简单地指出问题所在。这种能力对于领导者尤为重要，因为他们需要激励团队成员发挥最大潜力，同时也要妥善处理内部矛盾，确保组织健康稳定的发展。</w:t>
      </w:r>
    </w:p>
    <w:p w14:paraId="147EC339" w14:textId="77777777" w:rsidR="00814ADE" w:rsidRDefault="00814ADE">
      <w:pPr>
        <w:rPr>
          <w:rFonts w:hint="eastAsia"/>
        </w:rPr>
      </w:pPr>
    </w:p>
    <w:p w14:paraId="456BE781" w14:textId="77777777" w:rsidR="00814ADE" w:rsidRDefault="00814ADE">
      <w:pPr>
        <w:rPr>
          <w:rFonts w:hint="eastAsia"/>
        </w:rPr>
      </w:pPr>
      <w:r>
        <w:rPr>
          <w:rFonts w:hint="eastAsia"/>
        </w:rPr>
        <w:t>最后的总结</w:t>
      </w:r>
    </w:p>
    <w:p w14:paraId="1CB0368A" w14:textId="77777777" w:rsidR="00814ADE" w:rsidRDefault="00814ADE">
      <w:pPr>
        <w:rPr>
          <w:rFonts w:hint="eastAsia"/>
        </w:rPr>
      </w:pPr>
      <w:r>
        <w:rPr>
          <w:rFonts w:hint="eastAsia"/>
        </w:rPr>
        <w:t>“看穿不揭穿”的智慧在于它教会我们在复杂多变的社会环境中如何更好地与人相处。它不是教唆隐瞒真相，也不是鼓励冷漠旁观，而是提倡用更加智慧的方法去解决问题，增进人际关系。在日常生活里实践这一原则，可以帮助我们成为更有远见、更具包容心的人，从而创造更加和谐美好的生活环境。</w:t>
      </w:r>
    </w:p>
    <w:p w14:paraId="545B6467" w14:textId="77777777" w:rsidR="00814ADE" w:rsidRDefault="00814ADE">
      <w:pPr>
        <w:rPr>
          <w:rFonts w:hint="eastAsia"/>
        </w:rPr>
      </w:pPr>
    </w:p>
    <w:p w14:paraId="774D2435" w14:textId="77777777" w:rsidR="00814ADE" w:rsidRDefault="00814ADE">
      <w:pPr>
        <w:rPr>
          <w:rFonts w:hint="eastAsia"/>
        </w:rPr>
      </w:pPr>
      <w:r>
        <w:rPr>
          <w:rFonts w:hint="eastAsia"/>
        </w:rPr>
        <w:t>本文是由每日文章网(2345lzwz.cn)为大家创作</w:t>
      </w:r>
    </w:p>
    <w:p w14:paraId="6A1075BC" w14:textId="51279A09" w:rsidR="005212A5" w:rsidRDefault="005212A5"/>
    <w:sectPr w:rsidR="00521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A5"/>
    <w:rsid w:val="003B267A"/>
    <w:rsid w:val="005212A5"/>
    <w:rsid w:val="0081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12AE2-0465-4BA8-AE0A-B60067AA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2A5"/>
    <w:rPr>
      <w:rFonts w:cstheme="majorBidi"/>
      <w:color w:val="2F5496" w:themeColor="accent1" w:themeShade="BF"/>
      <w:sz w:val="28"/>
      <w:szCs w:val="28"/>
    </w:rPr>
  </w:style>
  <w:style w:type="character" w:customStyle="1" w:styleId="50">
    <w:name w:val="标题 5 字符"/>
    <w:basedOn w:val="a0"/>
    <w:link w:val="5"/>
    <w:uiPriority w:val="9"/>
    <w:semiHidden/>
    <w:rsid w:val="005212A5"/>
    <w:rPr>
      <w:rFonts w:cstheme="majorBidi"/>
      <w:color w:val="2F5496" w:themeColor="accent1" w:themeShade="BF"/>
      <w:sz w:val="24"/>
    </w:rPr>
  </w:style>
  <w:style w:type="character" w:customStyle="1" w:styleId="60">
    <w:name w:val="标题 6 字符"/>
    <w:basedOn w:val="a0"/>
    <w:link w:val="6"/>
    <w:uiPriority w:val="9"/>
    <w:semiHidden/>
    <w:rsid w:val="005212A5"/>
    <w:rPr>
      <w:rFonts w:cstheme="majorBidi"/>
      <w:b/>
      <w:bCs/>
      <w:color w:val="2F5496" w:themeColor="accent1" w:themeShade="BF"/>
    </w:rPr>
  </w:style>
  <w:style w:type="character" w:customStyle="1" w:styleId="70">
    <w:name w:val="标题 7 字符"/>
    <w:basedOn w:val="a0"/>
    <w:link w:val="7"/>
    <w:uiPriority w:val="9"/>
    <w:semiHidden/>
    <w:rsid w:val="005212A5"/>
    <w:rPr>
      <w:rFonts w:cstheme="majorBidi"/>
      <w:b/>
      <w:bCs/>
      <w:color w:val="595959" w:themeColor="text1" w:themeTint="A6"/>
    </w:rPr>
  </w:style>
  <w:style w:type="character" w:customStyle="1" w:styleId="80">
    <w:name w:val="标题 8 字符"/>
    <w:basedOn w:val="a0"/>
    <w:link w:val="8"/>
    <w:uiPriority w:val="9"/>
    <w:semiHidden/>
    <w:rsid w:val="005212A5"/>
    <w:rPr>
      <w:rFonts w:cstheme="majorBidi"/>
      <w:color w:val="595959" w:themeColor="text1" w:themeTint="A6"/>
    </w:rPr>
  </w:style>
  <w:style w:type="character" w:customStyle="1" w:styleId="90">
    <w:name w:val="标题 9 字符"/>
    <w:basedOn w:val="a0"/>
    <w:link w:val="9"/>
    <w:uiPriority w:val="9"/>
    <w:semiHidden/>
    <w:rsid w:val="005212A5"/>
    <w:rPr>
      <w:rFonts w:eastAsiaTheme="majorEastAsia" w:cstheme="majorBidi"/>
      <w:color w:val="595959" w:themeColor="text1" w:themeTint="A6"/>
    </w:rPr>
  </w:style>
  <w:style w:type="paragraph" w:styleId="a3">
    <w:name w:val="Title"/>
    <w:basedOn w:val="a"/>
    <w:next w:val="a"/>
    <w:link w:val="a4"/>
    <w:uiPriority w:val="10"/>
    <w:qFormat/>
    <w:rsid w:val="00521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2A5"/>
    <w:pPr>
      <w:spacing w:before="160"/>
      <w:jc w:val="center"/>
    </w:pPr>
    <w:rPr>
      <w:i/>
      <w:iCs/>
      <w:color w:val="404040" w:themeColor="text1" w:themeTint="BF"/>
    </w:rPr>
  </w:style>
  <w:style w:type="character" w:customStyle="1" w:styleId="a8">
    <w:name w:val="引用 字符"/>
    <w:basedOn w:val="a0"/>
    <w:link w:val="a7"/>
    <w:uiPriority w:val="29"/>
    <w:rsid w:val="005212A5"/>
    <w:rPr>
      <w:i/>
      <w:iCs/>
      <w:color w:val="404040" w:themeColor="text1" w:themeTint="BF"/>
    </w:rPr>
  </w:style>
  <w:style w:type="paragraph" w:styleId="a9">
    <w:name w:val="List Paragraph"/>
    <w:basedOn w:val="a"/>
    <w:uiPriority w:val="34"/>
    <w:qFormat/>
    <w:rsid w:val="005212A5"/>
    <w:pPr>
      <w:ind w:left="720"/>
      <w:contextualSpacing/>
    </w:pPr>
  </w:style>
  <w:style w:type="character" w:styleId="aa">
    <w:name w:val="Intense Emphasis"/>
    <w:basedOn w:val="a0"/>
    <w:uiPriority w:val="21"/>
    <w:qFormat/>
    <w:rsid w:val="005212A5"/>
    <w:rPr>
      <w:i/>
      <w:iCs/>
      <w:color w:val="2F5496" w:themeColor="accent1" w:themeShade="BF"/>
    </w:rPr>
  </w:style>
  <w:style w:type="paragraph" w:styleId="ab">
    <w:name w:val="Intense Quote"/>
    <w:basedOn w:val="a"/>
    <w:next w:val="a"/>
    <w:link w:val="ac"/>
    <w:uiPriority w:val="30"/>
    <w:qFormat/>
    <w:rsid w:val="00521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2A5"/>
    <w:rPr>
      <w:i/>
      <w:iCs/>
      <w:color w:val="2F5496" w:themeColor="accent1" w:themeShade="BF"/>
    </w:rPr>
  </w:style>
  <w:style w:type="character" w:styleId="ad">
    <w:name w:val="Intense Reference"/>
    <w:basedOn w:val="a0"/>
    <w:uiPriority w:val="32"/>
    <w:qFormat/>
    <w:rsid w:val="00521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