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7C89" w14:textId="77777777" w:rsidR="00580D6E" w:rsidRDefault="00580D6E">
      <w:pPr>
        <w:rPr>
          <w:rFonts w:hint="eastAsia"/>
        </w:rPr>
      </w:pPr>
      <w:r>
        <w:rPr>
          <w:rFonts w:hint="eastAsia"/>
        </w:rPr>
        <w:t>Science</w:t>
      </w:r>
    </w:p>
    <w:p w14:paraId="0E2E8512" w14:textId="77777777" w:rsidR="00580D6E" w:rsidRDefault="00580D6E">
      <w:pPr>
        <w:rPr>
          <w:rFonts w:hint="eastAsia"/>
        </w:rPr>
      </w:pPr>
      <w:r>
        <w:rPr>
          <w:rFonts w:hint="eastAsia"/>
        </w:rPr>
        <w:t>在人类历史的长河中，科学一直是推动文明进步的核心力量。它不仅仅是对自然现象的观察和记录，更是一种理解世界的方式，一种通过系统的方法探索未知、解决问题的手段。从古代的天文学家凝视星空到现代科学家深入微观世界，科学始终是连接过去与未来的桥梁。</w:t>
      </w:r>
    </w:p>
    <w:p w14:paraId="6CF717D7" w14:textId="77777777" w:rsidR="00580D6E" w:rsidRDefault="00580D6E">
      <w:pPr>
        <w:rPr>
          <w:rFonts w:hint="eastAsia"/>
        </w:rPr>
      </w:pPr>
    </w:p>
    <w:p w14:paraId="522002E6" w14:textId="77777777" w:rsidR="00580D6E" w:rsidRDefault="00580D6E">
      <w:pPr>
        <w:rPr>
          <w:rFonts w:hint="eastAsia"/>
        </w:rPr>
      </w:pPr>
      <w:r>
        <w:rPr>
          <w:rFonts w:hint="eastAsia"/>
        </w:rPr>
        <w:t>The Nature of Science</w:t>
      </w:r>
    </w:p>
    <w:p w14:paraId="2A0C527A" w14:textId="77777777" w:rsidR="00580D6E" w:rsidRDefault="00580D6E">
      <w:pPr>
        <w:rPr>
          <w:rFonts w:hint="eastAsia"/>
        </w:rPr>
      </w:pPr>
      <w:r>
        <w:rPr>
          <w:rFonts w:hint="eastAsia"/>
        </w:rPr>
        <w:t>科学的本质在于探究和解释。科学家们提出问题，并通过实验和观察来寻找答案。这一过程往往需要严谨的设计、精确的数据收集以及合理的分析方法。科学理论是基于证据建立起来的，而这些证据来自于无数次的实验和观察最后的总结。随着新发现的出现，旧有的理论可能会被修正或取代，这正是科学自我更新和发展的重要特性。</w:t>
      </w:r>
    </w:p>
    <w:p w14:paraId="5D2943A3" w14:textId="77777777" w:rsidR="00580D6E" w:rsidRDefault="00580D6E">
      <w:pPr>
        <w:rPr>
          <w:rFonts w:hint="eastAsia"/>
        </w:rPr>
      </w:pPr>
    </w:p>
    <w:p w14:paraId="19F785A3" w14:textId="77777777" w:rsidR="00580D6E" w:rsidRDefault="00580D6E">
      <w:pPr>
        <w:rPr>
          <w:rFonts w:hint="eastAsia"/>
        </w:rPr>
      </w:pPr>
      <w:r>
        <w:rPr>
          <w:rFonts w:hint="eastAsia"/>
        </w:rPr>
        <w:t>Branches of Science</w:t>
      </w:r>
    </w:p>
    <w:p w14:paraId="5A3C334F" w14:textId="77777777" w:rsidR="00580D6E" w:rsidRDefault="00580D6E">
      <w:pPr>
        <w:rPr>
          <w:rFonts w:hint="eastAsia"/>
        </w:rPr>
      </w:pPr>
      <w:r>
        <w:rPr>
          <w:rFonts w:hint="eastAsia"/>
        </w:rPr>
        <w:t>科学领域广泛，涵盖了从物理学到生物学等多个学科。物理学探讨物质的基本结构及其运动规律；化学则研究物质之间的变化过程；生命科学关注生物体的生命活动规律。此外还有地球科学、计算机科学等众多分支，每个领域都有其独特的研究对象和方法。各个学科之间相互交叉融合，共同构成了一个庞大而又紧密相连的知识体系。</w:t>
      </w:r>
    </w:p>
    <w:p w14:paraId="796309EB" w14:textId="77777777" w:rsidR="00580D6E" w:rsidRDefault="00580D6E">
      <w:pPr>
        <w:rPr>
          <w:rFonts w:hint="eastAsia"/>
        </w:rPr>
      </w:pPr>
    </w:p>
    <w:p w14:paraId="43AB8E04" w14:textId="77777777" w:rsidR="00580D6E" w:rsidRDefault="00580D6E">
      <w:pPr>
        <w:rPr>
          <w:rFonts w:hint="eastAsia"/>
        </w:rPr>
      </w:pPr>
      <w:r>
        <w:rPr>
          <w:rFonts w:hint="eastAsia"/>
        </w:rPr>
        <w:t>Scientific Method</w:t>
      </w:r>
    </w:p>
    <w:p w14:paraId="4AFB9F4F" w14:textId="77777777" w:rsidR="00580D6E" w:rsidRDefault="00580D6E">
      <w:pPr>
        <w:rPr>
          <w:rFonts w:hint="eastAsia"/>
        </w:rPr>
      </w:pPr>
      <w:r>
        <w:rPr>
          <w:rFonts w:hint="eastAsia"/>
        </w:rPr>
        <w:t>科学研究遵循一套严格的方法论——科学方法。它包括提出假设、设计实验、收集数据、分析最后的总结等步骤。这种方法不仅适用于自然科学领域，在社会科学和其他学科中也被广泛应用。通过不断重复验证，科学家能够确保他们的最后的总结具有可靠性和普遍性。公开透明的研究过程也使得其他同行可以复现实验，从而增强研究成果的可信度。</w:t>
      </w:r>
    </w:p>
    <w:p w14:paraId="63BEB4B2" w14:textId="77777777" w:rsidR="00580D6E" w:rsidRDefault="00580D6E">
      <w:pPr>
        <w:rPr>
          <w:rFonts w:hint="eastAsia"/>
        </w:rPr>
      </w:pPr>
    </w:p>
    <w:p w14:paraId="437429AF" w14:textId="77777777" w:rsidR="00580D6E" w:rsidRDefault="00580D6E">
      <w:pPr>
        <w:rPr>
          <w:rFonts w:hint="eastAsia"/>
        </w:rPr>
      </w:pPr>
      <w:r>
        <w:rPr>
          <w:rFonts w:hint="eastAsia"/>
        </w:rPr>
        <w:t>Impact on Society</w:t>
      </w:r>
    </w:p>
    <w:p w14:paraId="2C6C8659" w14:textId="77777777" w:rsidR="00580D6E" w:rsidRDefault="00580D6E">
      <w:pPr>
        <w:rPr>
          <w:rFonts w:hint="eastAsia"/>
        </w:rPr>
      </w:pPr>
      <w:r>
        <w:rPr>
          <w:rFonts w:hint="eastAsia"/>
        </w:rPr>
        <w:t>科学技术的进步深刻地影响着我们的日常生活和社会发展。医疗技术的发展延长了人类平均寿命；信息技术革命改变了信息传播方式；新材料的应用提升了工业制造水平。然而，科技进步带来的挑战也不容忽视，如环境问题、伦理争议等。因此，在享受科技带来便利的我们也应该思考如何平衡发展与保护的关系。</w:t>
      </w:r>
    </w:p>
    <w:p w14:paraId="4E9289E9" w14:textId="77777777" w:rsidR="00580D6E" w:rsidRDefault="00580D6E">
      <w:pPr>
        <w:rPr>
          <w:rFonts w:hint="eastAsia"/>
        </w:rPr>
      </w:pPr>
    </w:p>
    <w:p w14:paraId="2896594D" w14:textId="77777777" w:rsidR="00580D6E" w:rsidRDefault="00580D6E">
      <w:pPr>
        <w:rPr>
          <w:rFonts w:hint="eastAsia"/>
        </w:rPr>
      </w:pPr>
      <w:r>
        <w:rPr>
          <w:rFonts w:hint="eastAsia"/>
        </w:rPr>
        <w:t>Looking to the Future</w:t>
      </w:r>
    </w:p>
    <w:p w14:paraId="5244E5BB" w14:textId="77777777" w:rsidR="00580D6E" w:rsidRDefault="00580D6E">
      <w:pPr>
        <w:rPr>
          <w:rFonts w:hint="eastAsia"/>
        </w:rPr>
      </w:pPr>
      <w:r>
        <w:rPr>
          <w:rFonts w:hint="eastAsia"/>
        </w:rPr>
        <w:t>展望未来，科学将继续引领我们走向更加美好的世界。随着跨学科研究的兴起，不同领域的知识和技术将得到更深层次的整合。人工智能、基因编辑等前沿科技有望解决更多复杂的社会问题。但与此科学家们也需要承担起更大的社会责任，确保科技发展符合人类长远利益。科学不仅是追求真理的过程，更是改善人类福祉的关键。</w:t>
      </w:r>
    </w:p>
    <w:p w14:paraId="5BD5DBA0" w14:textId="77777777" w:rsidR="00580D6E" w:rsidRDefault="00580D6E">
      <w:pPr>
        <w:rPr>
          <w:rFonts w:hint="eastAsia"/>
        </w:rPr>
      </w:pPr>
    </w:p>
    <w:p w14:paraId="51CFCBA7" w14:textId="77777777" w:rsidR="00580D6E" w:rsidRDefault="00580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D384E" w14:textId="77777777" w:rsidR="00580D6E" w:rsidRDefault="00580D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417FD" w14:textId="2BC49AA3" w:rsidR="007F4B18" w:rsidRDefault="007F4B18"/>
    <w:sectPr w:rsidR="007F4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18"/>
    <w:rsid w:val="003B267A"/>
    <w:rsid w:val="00580D6E"/>
    <w:rsid w:val="007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F0B1D-A24A-4919-953A-D090A7B7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